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38" w:rsidRDefault="00556338" w:rsidP="00F5638C">
      <w:pPr>
        <w:pStyle w:val="Tytu"/>
        <w:spacing w:before="200"/>
        <w:rPr>
          <w:sz w:val="28"/>
          <w:szCs w:val="28"/>
        </w:rPr>
      </w:pPr>
    </w:p>
    <w:p w:rsidR="00556338" w:rsidRDefault="00556338" w:rsidP="00F5638C">
      <w:pPr>
        <w:pStyle w:val="Tytu"/>
        <w:spacing w:before="200"/>
        <w:rPr>
          <w:sz w:val="28"/>
          <w:szCs w:val="28"/>
        </w:rPr>
      </w:pPr>
    </w:p>
    <w:p w:rsidR="00810BB2" w:rsidRPr="00A86E05" w:rsidRDefault="00810BB2" w:rsidP="00F5638C">
      <w:pPr>
        <w:pStyle w:val="Tytu"/>
        <w:spacing w:before="200"/>
        <w:rPr>
          <w:sz w:val="28"/>
          <w:szCs w:val="28"/>
        </w:rPr>
      </w:pPr>
      <w:r w:rsidRPr="00A86E05">
        <w:rPr>
          <w:sz w:val="28"/>
          <w:szCs w:val="28"/>
        </w:rPr>
        <w:t>Zarząd Powiatu Brzeskiego</w:t>
      </w:r>
    </w:p>
    <w:p w:rsidR="00810BB2" w:rsidRPr="00A86E05" w:rsidRDefault="00810BB2" w:rsidP="00810BB2">
      <w:pPr>
        <w:pStyle w:val="Tytu"/>
        <w:rPr>
          <w:sz w:val="28"/>
          <w:szCs w:val="28"/>
        </w:rPr>
      </w:pPr>
      <w:r w:rsidRPr="00A86E05">
        <w:rPr>
          <w:sz w:val="28"/>
          <w:szCs w:val="28"/>
        </w:rPr>
        <w:t>podaje do publicznej wiadomości</w:t>
      </w:r>
    </w:p>
    <w:p w:rsidR="00810BB2" w:rsidRPr="00A86E05" w:rsidRDefault="00810BB2" w:rsidP="00810BB2">
      <w:pPr>
        <w:pStyle w:val="Nagwek1"/>
        <w:jc w:val="left"/>
        <w:rPr>
          <w:rFonts w:ascii="Tahoma" w:hAnsi="Tahoma" w:cs="Tahoma"/>
          <w:sz w:val="4"/>
          <w:szCs w:val="4"/>
        </w:rPr>
      </w:pPr>
    </w:p>
    <w:p w:rsidR="00810BB2" w:rsidRPr="00F43ABD" w:rsidRDefault="00810BB2" w:rsidP="00810BB2">
      <w:pPr>
        <w:rPr>
          <w:rFonts w:ascii="Tahoma" w:hAnsi="Tahoma" w:cs="Tahoma"/>
          <w:color w:val="000000"/>
          <w:sz w:val="10"/>
          <w:szCs w:val="10"/>
        </w:rPr>
      </w:pPr>
    </w:p>
    <w:p w:rsidR="000E364C" w:rsidRPr="004525A9" w:rsidRDefault="003B0869" w:rsidP="003B0869">
      <w:pPr>
        <w:pStyle w:val="Tekstpodstawowy"/>
        <w:ind w:left="-360" w:right="-828"/>
        <w:rPr>
          <w:rFonts w:ascii="Tahoma" w:hAnsi="Tahoma" w:cs="Tahoma"/>
          <w:color w:val="000000"/>
          <w:sz w:val="6"/>
          <w:szCs w:val="6"/>
        </w:rPr>
      </w:pPr>
      <w:r w:rsidRPr="00A86E05">
        <w:rPr>
          <w:rFonts w:ascii="Tahoma" w:hAnsi="Tahoma" w:cs="Tahoma"/>
          <w:color w:val="000000"/>
          <w:sz w:val="21"/>
          <w:szCs w:val="21"/>
        </w:rPr>
        <w:t xml:space="preserve">wykaz wywiesza się na okres 21 dni, tj. </w:t>
      </w:r>
      <w:r w:rsidR="00F5638C" w:rsidRPr="009D4537">
        <w:rPr>
          <w:rFonts w:ascii="Tahoma" w:hAnsi="Tahoma" w:cs="Tahoma"/>
          <w:color w:val="000000"/>
          <w:sz w:val="20"/>
          <w:szCs w:val="20"/>
        </w:rPr>
        <w:t xml:space="preserve">od </w:t>
      </w:r>
      <w:r w:rsidR="005D682A">
        <w:rPr>
          <w:rFonts w:ascii="Tahoma" w:hAnsi="Tahoma" w:cs="Tahoma"/>
          <w:color w:val="000000"/>
          <w:sz w:val="20"/>
          <w:szCs w:val="20"/>
        </w:rPr>
        <w:t>13.04.2021 r.,</w:t>
      </w:r>
      <w:r w:rsidR="00F5638C" w:rsidRPr="009D4537">
        <w:rPr>
          <w:rFonts w:ascii="Tahoma" w:hAnsi="Tahoma" w:cs="Tahoma"/>
          <w:color w:val="000000"/>
          <w:sz w:val="20"/>
          <w:szCs w:val="20"/>
        </w:rPr>
        <w:t xml:space="preserve"> do </w:t>
      </w:r>
      <w:r w:rsidR="005D682A">
        <w:rPr>
          <w:rFonts w:ascii="Tahoma" w:hAnsi="Tahoma" w:cs="Tahoma"/>
          <w:color w:val="000000"/>
          <w:sz w:val="20"/>
          <w:szCs w:val="20"/>
        </w:rPr>
        <w:t>4.05.2021 r.</w:t>
      </w:r>
    </w:p>
    <w:p w:rsidR="003B0869" w:rsidRDefault="003B0869" w:rsidP="003B0869">
      <w:pPr>
        <w:rPr>
          <w:color w:val="000000"/>
          <w:sz w:val="4"/>
        </w:rPr>
      </w:pPr>
    </w:p>
    <w:tbl>
      <w:tblPr>
        <w:tblStyle w:val="Siatkatabelijasna1"/>
        <w:tblW w:w="10260" w:type="dxa"/>
        <w:tblLook w:val="0000" w:firstRow="0" w:lastRow="0" w:firstColumn="0" w:lastColumn="0" w:noHBand="0" w:noVBand="0"/>
      </w:tblPr>
      <w:tblGrid>
        <w:gridCol w:w="2520"/>
        <w:gridCol w:w="7740"/>
      </w:tblGrid>
      <w:tr w:rsidR="003B0869" w:rsidTr="00185030">
        <w:trPr>
          <w:trHeight w:val="460"/>
          <w:tblHeader/>
        </w:trPr>
        <w:tc>
          <w:tcPr>
            <w:tcW w:w="2520" w:type="dxa"/>
            <w:tcBorders>
              <w:right w:val="nil"/>
            </w:tcBorders>
          </w:tcPr>
          <w:p w:rsidR="003B0869" w:rsidRPr="00B57B56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  <w:tcBorders>
              <w:left w:val="nil"/>
            </w:tcBorders>
          </w:tcPr>
          <w:p w:rsidR="00185030" w:rsidRPr="00A86E05" w:rsidRDefault="00185030" w:rsidP="00185030">
            <w:pPr>
              <w:pStyle w:val="Nagwek1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A86E05">
              <w:rPr>
                <w:rFonts w:ascii="Tahoma" w:hAnsi="Tahoma" w:cs="Tahoma"/>
                <w:sz w:val="22"/>
                <w:szCs w:val="22"/>
              </w:rPr>
              <w:t>W Y K A Z</w:t>
            </w: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A86E05">
              <w:rPr>
                <w:rFonts w:ascii="Tahoma" w:hAnsi="Tahoma" w:cs="Tahoma"/>
                <w:sz w:val="22"/>
                <w:szCs w:val="22"/>
              </w:rPr>
              <w:t>NIERUCHOMOŚCI POWIATU BRZESKIEGO</w:t>
            </w:r>
          </w:p>
          <w:p w:rsidR="00185030" w:rsidRPr="00A86E05" w:rsidRDefault="00185030" w:rsidP="00185030">
            <w:pPr>
              <w:pStyle w:val="Tekstpodstawowy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6E05">
              <w:rPr>
                <w:rFonts w:ascii="Tahoma" w:hAnsi="Tahoma" w:cs="Tahoma"/>
                <w:color w:val="000000"/>
                <w:sz w:val="22"/>
                <w:szCs w:val="22"/>
              </w:rPr>
              <w:t>PRZEZNACZONEJ DO SPRZEDAŻY</w:t>
            </w:r>
          </w:p>
          <w:p w:rsidR="003B0869" w:rsidRPr="00B9189B" w:rsidRDefault="003B0869" w:rsidP="00B9189B">
            <w:pPr>
              <w:pStyle w:val="Nagwek1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85030" w:rsidTr="00185030">
        <w:trPr>
          <w:trHeight w:val="460"/>
        </w:trPr>
        <w:tc>
          <w:tcPr>
            <w:tcW w:w="2520" w:type="dxa"/>
          </w:tcPr>
          <w:p w:rsidR="00185030" w:rsidRPr="00B57B56" w:rsidRDefault="00185030" w:rsidP="0018503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Nr księgi wieczystej</w:t>
            </w:r>
          </w:p>
        </w:tc>
        <w:tc>
          <w:tcPr>
            <w:tcW w:w="7740" w:type="dxa"/>
          </w:tcPr>
          <w:p w:rsidR="00185030" w:rsidRPr="00B9189B" w:rsidRDefault="00185030" w:rsidP="00185030">
            <w:pPr>
              <w:pStyle w:val="Nagwek1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364C">
              <w:rPr>
                <w:rFonts w:ascii="Tahoma" w:hAnsi="Tahoma" w:cs="Tahoma"/>
                <w:color w:val="000000"/>
                <w:sz w:val="22"/>
                <w:szCs w:val="22"/>
              </w:rPr>
              <w:t>TR1B/</w:t>
            </w:r>
            <w:r w:rsidRPr="00A86E05">
              <w:rPr>
                <w:rFonts w:ascii="Tahoma" w:hAnsi="Tahoma" w:cs="Tahoma"/>
                <w:color w:val="000000"/>
                <w:sz w:val="22"/>
                <w:szCs w:val="22"/>
              </w:rPr>
              <w:t>000</w:t>
            </w:r>
            <w:r w:rsidR="00F5638C">
              <w:rPr>
                <w:rFonts w:ascii="Tahoma" w:hAnsi="Tahoma" w:cs="Tahoma"/>
                <w:color w:val="000000"/>
                <w:sz w:val="22"/>
                <w:szCs w:val="22"/>
              </w:rPr>
              <w:t>45962/7</w:t>
            </w:r>
          </w:p>
        </w:tc>
      </w:tr>
      <w:tr w:rsidR="00185030" w:rsidTr="00185030">
        <w:trPr>
          <w:trHeight w:val="606"/>
        </w:trPr>
        <w:tc>
          <w:tcPr>
            <w:tcW w:w="2520" w:type="dxa"/>
          </w:tcPr>
          <w:p w:rsidR="00185030" w:rsidRPr="00A86E05" w:rsidRDefault="00185030" w:rsidP="00185030">
            <w:pPr>
              <w:pStyle w:val="Nagwek1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185030" w:rsidRPr="00B57B56" w:rsidRDefault="00185030" w:rsidP="00185030">
            <w:pPr>
              <w:pStyle w:val="Nagwek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color w:val="000000"/>
                <w:sz w:val="18"/>
                <w:szCs w:val="18"/>
              </w:rPr>
              <w:t>Nr działki</w:t>
            </w:r>
          </w:p>
          <w:p w:rsidR="00185030" w:rsidRPr="00B57B56" w:rsidRDefault="00185030" w:rsidP="00185030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  <w:p w:rsidR="00185030" w:rsidRPr="00B57B56" w:rsidRDefault="00185030" w:rsidP="0018503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(użytki)</w:t>
            </w:r>
          </w:p>
          <w:p w:rsidR="00185030" w:rsidRDefault="00185030" w:rsidP="00185030">
            <w:pPr>
              <w:rPr>
                <w:b/>
                <w:bCs/>
                <w:color w:val="000000"/>
                <w:sz w:val="4"/>
                <w:szCs w:val="4"/>
              </w:rPr>
            </w:pPr>
          </w:p>
          <w:p w:rsidR="00185030" w:rsidRPr="00A86E05" w:rsidRDefault="00185030" w:rsidP="00185030">
            <w:pPr>
              <w:rPr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7740" w:type="dxa"/>
          </w:tcPr>
          <w:p w:rsidR="00185030" w:rsidRDefault="00185030" w:rsidP="00185030">
            <w:pPr>
              <w:jc w:val="center"/>
              <w:rPr>
                <w:rFonts w:ascii="Tahoma" w:hAnsi="Tahoma" w:cs="Tahoma"/>
                <w:b/>
                <w:bCs/>
                <w:color w:val="000000"/>
                <w:sz w:val="4"/>
              </w:rPr>
            </w:pPr>
          </w:p>
          <w:p w:rsidR="00185030" w:rsidRDefault="00185030" w:rsidP="0018503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86E05">
              <w:rPr>
                <w:rFonts w:ascii="Tahoma" w:hAnsi="Tahoma" w:cs="Tahoma"/>
                <w:color w:val="000000"/>
                <w:sz w:val="22"/>
                <w:szCs w:val="22"/>
              </w:rPr>
              <w:t xml:space="preserve">Działka nr </w:t>
            </w:r>
            <w:r w:rsidR="00F5638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1410/30</w:t>
            </w:r>
          </w:p>
          <w:p w:rsidR="00185030" w:rsidRPr="00A86E05" w:rsidRDefault="00185030" w:rsidP="00185030">
            <w:pPr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185030" w:rsidRDefault="00F5638C" w:rsidP="00185030">
            <w:pPr>
              <w:jc w:val="center"/>
              <w:rPr>
                <w:rFonts w:ascii="Tahoma" w:hAnsi="Tahoma" w:cs="Tahoma"/>
                <w:bCs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</w:rPr>
              <w:t>Bi</w:t>
            </w:r>
            <w:r w:rsidR="00185030">
              <w:rPr>
                <w:rFonts w:ascii="Tahoma" w:hAnsi="Tahoma" w:cs="Tahoma"/>
                <w:b/>
                <w:bCs/>
                <w:color w:val="000000"/>
                <w:sz w:val="18"/>
              </w:rPr>
              <w:t xml:space="preserve"> </w:t>
            </w:r>
            <w:r w:rsidR="00185030" w:rsidRPr="004515EC">
              <w:rPr>
                <w:rFonts w:ascii="Tahoma" w:hAnsi="Tahoma" w:cs="Tahoma"/>
                <w:bCs/>
                <w:i/>
                <w:color w:val="000000"/>
                <w:sz w:val="18"/>
              </w:rPr>
              <w:t>(</w:t>
            </w:r>
            <w:r>
              <w:rPr>
                <w:rFonts w:ascii="Tahoma" w:hAnsi="Tahoma" w:cs="Tahoma"/>
                <w:bCs/>
                <w:i/>
                <w:color w:val="000000"/>
                <w:sz w:val="18"/>
              </w:rPr>
              <w:t>inne tereny zabudowane</w:t>
            </w:r>
            <w:r w:rsidR="00185030" w:rsidRPr="004515EC">
              <w:rPr>
                <w:rFonts w:ascii="Tahoma" w:hAnsi="Tahoma" w:cs="Tahoma"/>
                <w:bCs/>
                <w:i/>
                <w:color w:val="000000"/>
                <w:sz w:val="18"/>
              </w:rPr>
              <w:t>)</w:t>
            </w:r>
            <w:r w:rsidR="00185030">
              <w:rPr>
                <w:rFonts w:ascii="Tahoma" w:hAnsi="Tahoma" w:cs="Tahoma"/>
                <w:b/>
                <w:bCs/>
                <w:color w:val="000000"/>
                <w:sz w:val="18"/>
              </w:rPr>
              <w:t xml:space="preserve"> – </w:t>
            </w:r>
            <w:r w:rsidR="00185030">
              <w:rPr>
                <w:rFonts w:ascii="Tahoma" w:hAnsi="Tahoma" w:cs="Tahoma"/>
                <w:bCs/>
                <w:color w:val="000000"/>
                <w:sz w:val="18"/>
              </w:rPr>
              <w:t>0,</w:t>
            </w:r>
            <w:r>
              <w:rPr>
                <w:rFonts w:ascii="Tahoma" w:hAnsi="Tahoma" w:cs="Tahoma"/>
                <w:bCs/>
                <w:color w:val="000000"/>
                <w:sz w:val="18"/>
              </w:rPr>
              <w:t>5910</w:t>
            </w:r>
            <w:r w:rsidR="00185030" w:rsidRPr="00913E63">
              <w:rPr>
                <w:rFonts w:ascii="Tahoma" w:hAnsi="Tahoma" w:cs="Tahoma"/>
                <w:bCs/>
                <w:color w:val="000000"/>
                <w:sz w:val="18"/>
              </w:rPr>
              <w:t xml:space="preserve"> ha</w:t>
            </w:r>
          </w:p>
          <w:p w:rsidR="00185030" w:rsidRPr="00B473AF" w:rsidRDefault="00185030" w:rsidP="00F5638C">
            <w:pPr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</w:tc>
      </w:tr>
      <w:tr w:rsidR="00185030" w:rsidTr="00185030">
        <w:trPr>
          <w:trHeight w:val="646"/>
        </w:trPr>
        <w:tc>
          <w:tcPr>
            <w:tcW w:w="2520" w:type="dxa"/>
          </w:tcPr>
          <w:p w:rsidR="00185030" w:rsidRPr="00B57B56" w:rsidRDefault="00185030" w:rsidP="0018503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Powierzchnia</w:t>
            </w:r>
          </w:p>
          <w:p w:rsidR="00185030" w:rsidRPr="00A86E05" w:rsidRDefault="00185030" w:rsidP="00185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działki</w:t>
            </w:r>
          </w:p>
        </w:tc>
        <w:tc>
          <w:tcPr>
            <w:tcW w:w="7740" w:type="dxa"/>
          </w:tcPr>
          <w:p w:rsidR="00185030" w:rsidRPr="00A86E05" w:rsidRDefault="00185030" w:rsidP="00F5638C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0,</w:t>
            </w:r>
            <w:r w:rsidR="00F5638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5910</w:t>
            </w:r>
            <w:r w:rsidRPr="00A86E0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ha</w:t>
            </w:r>
          </w:p>
        </w:tc>
      </w:tr>
      <w:tr w:rsidR="00185030" w:rsidTr="00185030">
        <w:trPr>
          <w:trHeight w:val="719"/>
        </w:trPr>
        <w:tc>
          <w:tcPr>
            <w:tcW w:w="2520" w:type="dxa"/>
          </w:tcPr>
          <w:p w:rsidR="00185030" w:rsidRPr="00B57B56" w:rsidRDefault="00185030" w:rsidP="0018503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Opis nieruchomości</w:t>
            </w:r>
          </w:p>
        </w:tc>
        <w:tc>
          <w:tcPr>
            <w:tcW w:w="7740" w:type="dxa"/>
          </w:tcPr>
          <w:p w:rsidR="00185030" w:rsidRDefault="00185030" w:rsidP="00185030">
            <w:pPr>
              <w:pStyle w:val="Tekstpodstawowy2"/>
              <w:jc w:val="center"/>
              <w:rPr>
                <w:color w:val="000000"/>
                <w:sz w:val="4"/>
              </w:rPr>
            </w:pPr>
          </w:p>
          <w:p w:rsidR="00185030" w:rsidRDefault="00185030" w:rsidP="00185030">
            <w:pPr>
              <w:pStyle w:val="Tekstpodstawowy2"/>
              <w:jc w:val="center"/>
              <w:rPr>
                <w:color w:val="000000"/>
                <w:sz w:val="4"/>
              </w:rPr>
            </w:pPr>
          </w:p>
          <w:p w:rsidR="00F5638C" w:rsidRDefault="00F5638C" w:rsidP="00185030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Działka nr 1410/30, znajduje się w zachodniej części miasta Brzeska. Nieruchomość położona jest w terenie o średnim stopniu zagospodarowania, w otoczeniu zabudowy usługowej </w:t>
            </w:r>
          </w:p>
          <w:p w:rsidR="00185030" w:rsidRDefault="00F5638C" w:rsidP="00185030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 terenów niezagospodarowanych. W bezpośrednim sąsiedztwie ww. działki, znajduje się szpital i szpitalne lądowisko dla helikopterów.</w:t>
            </w:r>
          </w:p>
          <w:p w:rsidR="00185030" w:rsidRPr="00F43ABD" w:rsidRDefault="00185030" w:rsidP="00185030">
            <w:pPr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</w:tr>
      <w:tr w:rsidR="00185030" w:rsidTr="00185030">
        <w:trPr>
          <w:trHeight w:val="906"/>
        </w:trPr>
        <w:tc>
          <w:tcPr>
            <w:tcW w:w="2520" w:type="dxa"/>
          </w:tcPr>
          <w:p w:rsidR="00185030" w:rsidRPr="00B57B56" w:rsidRDefault="00185030" w:rsidP="0018503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7740" w:type="dxa"/>
          </w:tcPr>
          <w:p w:rsidR="00185030" w:rsidRPr="00615C97" w:rsidRDefault="00185030" w:rsidP="00185030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  <w:p w:rsidR="00185030" w:rsidRPr="00615C97" w:rsidRDefault="000D2965" w:rsidP="001850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15C97">
              <w:rPr>
                <w:rFonts w:ascii="Tahoma" w:hAnsi="Tahoma" w:cs="Tahoma"/>
                <w:sz w:val="18"/>
                <w:szCs w:val="18"/>
              </w:rPr>
              <w:t>W</w:t>
            </w:r>
            <w:r w:rsidR="00185030" w:rsidRPr="00615C97">
              <w:rPr>
                <w:rFonts w:ascii="Tahoma" w:hAnsi="Tahoma" w:cs="Tahoma"/>
                <w:sz w:val="18"/>
                <w:szCs w:val="18"/>
              </w:rPr>
              <w:t xml:space="preserve">edług ustaleń </w:t>
            </w:r>
            <w:r w:rsidR="00F5638C" w:rsidRPr="00615C97">
              <w:rPr>
                <w:rFonts w:ascii="Tahoma" w:hAnsi="Tahoma" w:cs="Tahoma"/>
                <w:sz w:val="18"/>
                <w:szCs w:val="18"/>
              </w:rPr>
              <w:t xml:space="preserve">Miejscowego </w:t>
            </w:r>
            <w:r w:rsidR="004103DC" w:rsidRPr="00615C97">
              <w:rPr>
                <w:rFonts w:ascii="Tahoma" w:hAnsi="Tahoma" w:cs="Tahoma"/>
                <w:sz w:val="18"/>
                <w:szCs w:val="18"/>
              </w:rPr>
              <w:t>P</w:t>
            </w:r>
            <w:r w:rsidR="00F5638C" w:rsidRPr="00615C97">
              <w:rPr>
                <w:rFonts w:ascii="Tahoma" w:hAnsi="Tahoma" w:cs="Tahoma"/>
                <w:sz w:val="18"/>
                <w:szCs w:val="18"/>
              </w:rPr>
              <w:t>lanu Zagospodarowania Przestrzennego Gminy Brzesko,</w:t>
            </w:r>
            <w:r w:rsidR="001B30E7" w:rsidRPr="00615C97">
              <w:rPr>
                <w:rFonts w:ascii="Roboto" w:hAnsi="Roboto" w:cs="Helvetica"/>
              </w:rPr>
              <w:t xml:space="preserve"> </w:t>
            </w:r>
            <w:r w:rsidR="001B30E7" w:rsidRPr="00615C97">
              <w:rPr>
                <w:rFonts w:ascii="Tahoma" w:hAnsi="Tahoma" w:cs="Tahoma"/>
                <w:sz w:val="18"/>
                <w:szCs w:val="18"/>
              </w:rPr>
              <w:t>dla części obszaru Gminy Brzesko</w:t>
            </w:r>
            <w:r w:rsidR="00F5638C" w:rsidRPr="00615C9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B30E7" w:rsidRPr="00615C97">
              <w:rPr>
                <w:rFonts w:ascii="Tahoma" w:hAnsi="Tahoma" w:cs="Tahoma"/>
                <w:sz w:val="18"/>
                <w:szCs w:val="18"/>
              </w:rPr>
              <w:t>o nazwie</w:t>
            </w:r>
            <w:r w:rsidR="00F5638C" w:rsidRPr="00615C97">
              <w:rPr>
                <w:rFonts w:ascii="Tahoma" w:hAnsi="Tahoma" w:cs="Tahoma"/>
                <w:sz w:val="18"/>
                <w:szCs w:val="18"/>
              </w:rPr>
              <w:t xml:space="preserve"> „Jasień – Nowy Świat”</w:t>
            </w:r>
            <w:r w:rsidR="00185030" w:rsidRPr="00615C97">
              <w:rPr>
                <w:rFonts w:ascii="Tahoma" w:hAnsi="Tahoma" w:cs="Tahoma"/>
                <w:sz w:val="18"/>
                <w:szCs w:val="18"/>
              </w:rPr>
              <w:t>, zatwierdzon</w:t>
            </w:r>
            <w:r w:rsidR="004103DC" w:rsidRPr="00615C97">
              <w:rPr>
                <w:rFonts w:ascii="Tahoma" w:hAnsi="Tahoma" w:cs="Tahoma"/>
                <w:sz w:val="18"/>
                <w:szCs w:val="18"/>
              </w:rPr>
              <w:t>ego</w:t>
            </w:r>
            <w:r w:rsidR="00185030" w:rsidRPr="00615C97">
              <w:rPr>
                <w:rFonts w:ascii="Tahoma" w:hAnsi="Tahoma" w:cs="Tahoma"/>
                <w:sz w:val="18"/>
                <w:szCs w:val="18"/>
              </w:rPr>
              <w:t xml:space="preserve"> uchwałą </w:t>
            </w:r>
            <w:r w:rsidRPr="00615C97"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  <w:r w:rsidR="004103DC" w:rsidRPr="00615C97">
              <w:rPr>
                <w:rFonts w:ascii="Tahoma" w:hAnsi="Tahoma" w:cs="Tahoma"/>
                <w:sz w:val="18"/>
                <w:szCs w:val="18"/>
              </w:rPr>
              <w:t xml:space="preserve">Nr </w:t>
            </w:r>
            <w:r w:rsidR="006C513D" w:rsidRPr="00615C97">
              <w:rPr>
                <w:rFonts w:ascii="Tahoma" w:hAnsi="Tahoma" w:cs="Tahoma"/>
                <w:sz w:val="18"/>
                <w:szCs w:val="18"/>
              </w:rPr>
              <w:t>X</w:t>
            </w:r>
            <w:r w:rsidR="004103DC" w:rsidRPr="00615C97">
              <w:rPr>
                <w:rFonts w:ascii="Tahoma" w:hAnsi="Tahoma" w:cs="Tahoma"/>
                <w:sz w:val="18"/>
                <w:szCs w:val="18"/>
              </w:rPr>
              <w:t>LVI/334/2017 Rady Miejskiej w Brzesku z dnia 27.12.201</w:t>
            </w:r>
            <w:r w:rsidR="006C513D" w:rsidRPr="00615C97">
              <w:rPr>
                <w:rFonts w:ascii="Tahoma" w:hAnsi="Tahoma" w:cs="Tahoma"/>
                <w:sz w:val="18"/>
                <w:szCs w:val="18"/>
              </w:rPr>
              <w:t>7</w:t>
            </w:r>
            <w:r w:rsidR="004103DC" w:rsidRPr="00615C97">
              <w:rPr>
                <w:rFonts w:ascii="Tahoma" w:hAnsi="Tahoma" w:cs="Tahoma"/>
                <w:sz w:val="18"/>
                <w:szCs w:val="18"/>
              </w:rPr>
              <w:t xml:space="preserve"> r., działka nr 1410/30 w obrębie Brzesko-miasto, jest położona w terenie usług publicznych, oznaczonych symbolem planu 3.UP.</w:t>
            </w:r>
          </w:p>
          <w:p w:rsidR="00185030" w:rsidRPr="00615C97" w:rsidRDefault="00185030" w:rsidP="004103DC">
            <w:pPr>
              <w:jc w:val="center"/>
              <w:rPr>
                <w:rFonts w:ascii="Tahoma" w:hAnsi="Tahoma" w:cs="Tahoma"/>
                <w:i/>
                <w:iCs/>
                <w:sz w:val="10"/>
                <w:szCs w:val="10"/>
              </w:rPr>
            </w:pPr>
          </w:p>
        </w:tc>
      </w:tr>
      <w:tr w:rsidR="00185030" w:rsidTr="00185030">
        <w:trPr>
          <w:trHeight w:val="918"/>
        </w:trPr>
        <w:tc>
          <w:tcPr>
            <w:tcW w:w="2520" w:type="dxa"/>
          </w:tcPr>
          <w:p w:rsidR="00185030" w:rsidRPr="00B57B56" w:rsidRDefault="00185030" w:rsidP="0018503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nieruchomości</w:t>
            </w:r>
          </w:p>
        </w:tc>
        <w:tc>
          <w:tcPr>
            <w:tcW w:w="7740" w:type="dxa"/>
          </w:tcPr>
          <w:p w:rsidR="00185030" w:rsidRPr="00615C97" w:rsidRDefault="00185030" w:rsidP="00185030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  <w:p w:rsidR="00185030" w:rsidRPr="00615C97" w:rsidRDefault="00185030" w:rsidP="0018503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615C97">
              <w:rPr>
                <w:rFonts w:ascii="Tahoma" w:hAnsi="Tahoma" w:cs="Tahoma"/>
                <w:b/>
                <w:sz w:val="21"/>
                <w:szCs w:val="21"/>
              </w:rPr>
              <w:t>Cena nieruchomości wynosi:</w:t>
            </w:r>
          </w:p>
          <w:p w:rsidR="00185030" w:rsidRPr="00615C97" w:rsidRDefault="000B066B" w:rsidP="0018503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1 150 000</w:t>
            </w:r>
            <w:r w:rsidR="00185030" w:rsidRPr="00615C97">
              <w:rPr>
                <w:rFonts w:ascii="Tahoma" w:hAnsi="Tahoma" w:cs="Tahoma"/>
                <w:b/>
                <w:bCs/>
                <w:sz w:val="22"/>
                <w:szCs w:val="22"/>
              </w:rPr>
              <w:t>,00 zł /netto/</w:t>
            </w:r>
          </w:p>
          <w:p w:rsidR="00185030" w:rsidRPr="00615C97" w:rsidRDefault="00185030" w:rsidP="001850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15C97">
              <w:rPr>
                <w:rFonts w:ascii="Tahoma" w:hAnsi="Tahoma" w:cs="Tahoma"/>
                <w:sz w:val="18"/>
                <w:szCs w:val="18"/>
              </w:rPr>
              <w:t xml:space="preserve">(słownie: </w:t>
            </w:r>
            <w:r w:rsidR="000B066B">
              <w:rPr>
                <w:rFonts w:ascii="Tahoma" w:hAnsi="Tahoma" w:cs="Tahoma"/>
                <w:sz w:val="18"/>
                <w:szCs w:val="18"/>
              </w:rPr>
              <w:t>jeden milion sto pięćdziesiąt tysięcy</w:t>
            </w:r>
            <w:r w:rsidRPr="00615C97">
              <w:rPr>
                <w:rFonts w:ascii="Tahoma" w:hAnsi="Tahoma" w:cs="Tahoma"/>
                <w:sz w:val="18"/>
                <w:szCs w:val="18"/>
              </w:rPr>
              <w:t xml:space="preserve"> złotych 00/100 /netto/)</w:t>
            </w:r>
          </w:p>
          <w:p w:rsidR="00185030" w:rsidRPr="00615C97" w:rsidRDefault="00185030" w:rsidP="0018503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85030" w:rsidTr="00185030">
        <w:trPr>
          <w:trHeight w:val="950"/>
        </w:trPr>
        <w:tc>
          <w:tcPr>
            <w:tcW w:w="2520" w:type="dxa"/>
          </w:tcPr>
          <w:p w:rsidR="00185030" w:rsidRPr="00B57B56" w:rsidRDefault="00185030" w:rsidP="0018503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Informacja </w:t>
            </w: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 xml:space="preserve">o przeznaczeniu </w:t>
            </w: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>do sprzedaży</w:t>
            </w:r>
          </w:p>
        </w:tc>
        <w:tc>
          <w:tcPr>
            <w:tcW w:w="7740" w:type="dxa"/>
          </w:tcPr>
          <w:p w:rsidR="00185030" w:rsidRPr="00615C97" w:rsidRDefault="00185030" w:rsidP="00185030">
            <w:pPr>
              <w:pStyle w:val="Tekstpodstawowy3"/>
              <w:rPr>
                <w:rFonts w:ascii="Tahoma" w:hAnsi="Tahoma" w:cs="Tahoma"/>
                <w:sz w:val="6"/>
                <w:szCs w:val="6"/>
              </w:rPr>
            </w:pPr>
          </w:p>
          <w:p w:rsidR="00185030" w:rsidRPr="00615C97" w:rsidRDefault="00185030" w:rsidP="00185030">
            <w:pPr>
              <w:pStyle w:val="Tekstpodstawowy3"/>
              <w:rPr>
                <w:rFonts w:ascii="Tahoma" w:hAnsi="Tahoma" w:cs="Tahoma"/>
                <w:sz w:val="18"/>
                <w:szCs w:val="18"/>
              </w:rPr>
            </w:pPr>
            <w:r w:rsidRPr="00615C97">
              <w:rPr>
                <w:rFonts w:ascii="Tahoma" w:hAnsi="Tahoma" w:cs="Tahoma"/>
                <w:sz w:val="18"/>
                <w:szCs w:val="18"/>
              </w:rPr>
              <w:t>Nieruchomość przeznaczona jest do sprzedaży w trybie art. 37 ust. 1</w:t>
            </w:r>
          </w:p>
          <w:p w:rsidR="00185030" w:rsidRPr="00615C97" w:rsidRDefault="00185030" w:rsidP="00185030">
            <w:pPr>
              <w:pStyle w:val="Tekstpodstawowy3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15C97">
              <w:rPr>
                <w:rFonts w:ascii="Tahoma" w:hAnsi="Tahoma" w:cs="Tahoma"/>
                <w:sz w:val="18"/>
                <w:szCs w:val="18"/>
              </w:rPr>
              <w:t>ustawy z dnia 21 sierpnia 1997 r., o gospodarce nieruchomościami</w:t>
            </w:r>
            <w:r w:rsidRPr="00615C97">
              <w:rPr>
                <w:rFonts w:ascii="Tahoma" w:hAnsi="Tahoma" w:cs="Tahoma"/>
                <w:sz w:val="18"/>
                <w:szCs w:val="18"/>
              </w:rPr>
              <w:br/>
              <w:t>(Dz. U. z 20</w:t>
            </w:r>
            <w:r w:rsidR="004103DC" w:rsidRPr="00615C97">
              <w:rPr>
                <w:rFonts w:ascii="Tahoma" w:hAnsi="Tahoma" w:cs="Tahoma"/>
                <w:sz w:val="18"/>
                <w:szCs w:val="18"/>
              </w:rPr>
              <w:t>20</w:t>
            </w:r>
            <w:r w:rsidRPr="00615C97">
              <w:rPr>
                <w:rFonts w:ascii="Tahoma" w:hAnsi="Tahoma" w:cs="Tahoma"/>
                <w:sz w:val="18"/>
                <w:szCs w:val="18"/>
              </w:rPr>
              <w:t xml:space="preserve"> r., poz. </w:t>
            </w:r>
            <w:r w:rsidR="004103DC" w:rsidRPr="00615C97">
              <w:rPr>
                <w:rFonts w:ascii="Tahoma" w:hAnsi="Tahoma" w:cs="Tahoma"/>
                <w:sz w:val="18"/>
                <w:szCs w:val="18"/>
              </w:rPr>
              <w:t>1990 oraz z 2021 r., poz. 11 i 234</w:t>
            </w:r>
            <w:r w:rsidRPr="00615C97">
              <w:rPr>
                <w:rFonts w:ascii="Tahoma" w:hAnsi="Tahoma" w:cs="Tahoma"/>
                <w:sz w:val="18"/>
                <w:szCs w:val="18"/>
              </w:rPr>
              <w:t xml:space="preserve">) w </w:t>
            </w:r>
            <w:r w:rsidR="00080397" w:rsidRPr="00615C97">
              <w:rPr>
                <w:rFonts w:ascii="Tahoma" w:hAnsi="Tahoma" w:cs="Tahoma"/>
                <w:sz w:val="18"/>
                <w:szCs w:val="18"/>
              </w:rPr>
              <w:t>drodze</w:t>
            </w:r>
            <w:r w:rsidRPr="00615C97">
              <w:rPr>
                <w:rFonts w:ascii="Tahoma" w:hAnsi="Tahoma" w:cs="Tahoma"/>
                <w:sz w:val="18"/>
                <w:szCs w:val="18"/>
              </w:rPr>
              <w:br/>
            </w:r>
            <w:r w:rsidRPr="00615C9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przetargu </w:t>
            </w:r>
            <w:r w:rsidR="003371D1" w:rsidRPr="00615C97">
              <w:rPr>
                <w:rFonts w:ascii="Tahoma" w:hAnsi="Tahoma" w:cs="Tahoma"/>
                <w:b/>
                <w:bCs/>
                <w:sz w:val="18"/>
                <w:szCs w:val="18"/>
              </w:rPr>
              <w:t>pisemnego</w:t>
            </w:r>
            <w:r w:rsidRPr="00615C9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nieograniczonego</w:t>
            </w:r>
          </w:p>
          <w:p w:rsidR="00185030" w:rsidRPr="00615C97" w:rsidRDefault="00185030" w:rsidP="00185030">
            <w:pPr>
              <w:pStyle w:val="Tekstpodstawowy3"/>
              <w:jc w:val="left"/>
              <w:rPr>
                <w:rFonts w:ascii="Tahoma" w:hAnsi="Tahoma" w:cs="Tahoma"/>
                <w:b/>
                <w:bCs/>
                <w:sz w:val="6"/>
                <w:szCs w:val="6"/>
              </w:rPr>
            </w:pPr>
          </w:p>
        </w:tc>
      </w:tr>
      <w:tr w:rsidR="00185030" w:rsidTr="00185030">
        <w:trPr>
          <w:trHeight w:val="580"/>
        </w:trPr>
        <w:tc>
          <w:tcPr>
            <w:tcW w:w="2520" w:type="dxa"/>
          </w:tcPr>
          <w:p w:rsidR="00185030" w:rsidRPr="00B57B56" w:rsidRDefault="00185030" w:rsidP="0018503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Termin wniesienia zapłaty</w:t>
            </w:r>
          </w:p>
        </w:tc>
        <w:tc>
          <w:tcPr>
            <w:tcW w:w="7740" w:type="dxa"/>
          </w:tcPr>
          <w:p w:rsidR="00185030" w:rsidRPr="00F43ABD" w:rsidRDefault="00185030" w:rsidP="00185030">
            <w:pPr>
              <w:pStyle w:val="Tekstpodstawowy3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185030" w:rsidRPr="00A86E05" w:rsidRDefault="00185030" w:rsidP="00185030">
            <w:pPr>
              <w:pStyle w:val="Tekstpodstawowy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86E05">
              <w:rPr>
                <w:rFonts w:ascii="Tahoma" w:hAnsi="Tahoma" w:cs="Tahoma"/>
                <w:color w:val="000000"/>
                <w:sz w:val="18"/>
                <w:szCs w:val="18"/>
              </w:rPr>
              <w:t>Cena nieruchomości uzyskana w drodze przetargu podlega zapłacie nie później niż do dnia zawarcia umowy notarialnej przenoszącej własność w myśl art. 70 ust. 1 cytowanej wyżej ustawy</w:t>
            </w:r>
          </w:p>
          <w:p w:rsidR="00185030" w:rsidRPr="00F43ABD" w:rsidRDefault="00185030" w:rsidP="00185030">
            <w:pPr>
              <w:pStyle w:val="Tekstpodstawowy3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</w:tr>
      <w:tr w:rsidR="00185030" w:rsidTr="00185030">
        <w:trPr>
          <w:trHeight w:val="1035"/>
        </w:trPr>
        <w:tc>
          <w:tcPr>
            <w:tcW w:w="2520" w:type="dxa"/>
          </w:tcPr>
          <w:p w:rsidR="00185030" w:rsidRPr="00B57B56" w:rsidRDefault="00185030" w:rsidP="0018503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Pierwszeństwo </w:t>
            </w: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>w nabyciu</w:t>
            </w:r>
          </w:p>
          <w:p w:rsidR="00185030" w:rsidRPr="00A86E05" w:rsidRDefault="00185030" w:rsidP="00185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nieruchomości</w:t>
            </w:r>
          </w:p>
        </w:tc>
        <w:tc>
          <w:tcPr>
            <w:tcW w:w="7740" w:type="dxa"/>
          </w:tcPr>
          <w:p w:rsidR="00185030" w:rsidRPr="00F43ABD" w:rsidRDefault="00185030" w:rsidP="00185030">
            <w:pPr>
              <w:pStyle w:val="Tekstpodstawowy3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185030" w:rsidRPr="00A86E05" w:rsidRDefault="00185030" w:rsidP="00185030">
            <w:pPr>
              <w:pStyle w:val="Tekstpodstawowy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86E05">
              <w:rPr>
                <w:rFonts w:ascii="Tahoma" w:hAnsi="Tahoma" w:cs="Tahoma"/>
                <w:color w:val="000000"/>
                <w:sz w:val="18"/>
                <w:szCs w:val="18"/>
              </w:rPr>
              <w:t xml:space="preserve">Termin do złożenia wniosku przez osoby, którym przysługuje pierwszeństwo </w:t>
            </w:r>
            <w:r w:rsidRPr="00A86E05">
              <w:rPr>
                <w:rFonts w:ascii="Tahoma" w:hAnsi="Tahoma" w:cs="Tahoma"/>
                <w:color w:val="000000"/>
                <w:sz w:val="18"/>
                <w:szCs w:val="18"/>
              </w:rPr>
              <w:br/>
              <w:t>w nabyciu nieruchomości na podstawie</w:t>
            </w:r>
          </w:p>
          <w:p w:rsidR="00185030" w:rsidRPr="00A86E05" w:rsidRDefault="00185030" w:rsidP="00185030">
            <w:pPr>
              <w:pStyle w:val="Tekstpodstawowy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86E05">
              <w:rPr>
                <w:rFonts w:ascii="Tahoma" w:hAnsi="Tahoma" w:cs="Tahoma"/>
                <w:color w:val="000000"/>
                <w:sz w:val="18"/>
                <w:szCs w:val="18"/>
              </w:rPr>
              <w:t>art. 34 ust. 1 pkt 1 i pkt 2 ww. ustawy obejmuje okres</w:t>
            </w:r>
          </w:p>
          <w:p w:rsidR="00185030" w:rsidRPr="00F43ABD" w:rsidRDefault="00F5638C" w:rsidP="005D682A">
            <w:pPr>
              <w:pStyle w:val="Tekstpodstawowy3"/>
              <w:rPr>
                <w:rFonts w:ascii="Tahoma" w:hAnsi="Tahoma" w:cs="Tahoma"/>
                <w:b/>
                <w:bCs/>
                <w:color w:val="000000"/>
                <w:sz w:val="6"/>
                <w:szCs w:val="6"/>
              </w:rPr>
            </w:pPr>
            <w:r w:rsidRPr="00F563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od </w:t>
            </w:r>
            <w:r w:rsidR="005D682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13.04.2021 r.</w:t>
            </w:r>
            <w:r w:rsidRPr="00F563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do </w:t>
            </w:r>
            <w:r w:rsidR="005D682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26.05.2021 r.</w:t>
            </w:r>
          </w:p>
        </w:tc>
      </w:tr>
    </w:tbl>
    <w:p w:rsidR="003B0869" w:rsidRDefault="003B0869" w:rsidP="003B0869">
      <w:pPr>
        <w:pStyle w:val="Tekstpodstawowy"/>
        <w:jc w:val="left"/>
        <w:rPr>
          <w:rFonts w:ascii="Tahoma" w:hAnsi="Tahoma" w:cs="Tahoma"/>
          <w:color w:val="000000"/>
          <w:sz w:val="4"/>
        </w:rPr>
      </w:pPr>
    </w:p>
    <w:p w:rsidR="00810BB2" w:rsidRPr="00AE2FA4" w:rsidRDefault="00810BB2" w:rsidP="00810BB2">
      <w:pPr>
        <w:pStyle w:val="Tekstpodstawowy"/>
        <w:rPr>
          <w:rFonts w:ascii="Tahoma" w:hAnsi="Tahoma" w:cs="Tahoma"/>
          <w:color w:val="000000"/>
          <w:sz w:val="16"/>
          <w:szCs w:val="16"/>
        </w:rPr>
      </w:pPr>
    </w:p>
    <w:p w:rsidR="00810BB2" w:rsidRPr="00B03BC9" w:rsidRDefault="00810BB2" w:rsidP="00810BB2">
      <w:pPr>
        <w:pStyle w:val="Tekstpodstawowy"/>
        <w:rPr>
          <w:rFonts w:ascii="Tahoma" w:hAnsi="Tahoma" w:cs="Tahoma"/>
          <w:color w:val="000000"/>
          <w:sz w:val="17"/>
          <w:szCs w:val="17"/>
        </w:rPr>
      </w:pPr>
      <w:r w:rsidRPr="00B03BC9">
        <w:rPr>
          <w:rFonts w:ascii="Tahoma" w:hAnsi="Tahoma" w:cs="Tahoma"/>
          <w:color w:val="000000"/>
          <w:sz w:val="17"/>
          <w:szCs w:val="17"/>
        </w:rPr>
        <w:t xml:space="preserve">Niniejszy wykaz wywiesza się na tablicy ogłoszeń oraz umieszcza się na stronach internetowych Starostwa Powiatowego w Brzesku </w:t>
      </w:r>
      <w:hyperlink r:id="rId7" w:history="1">
        <w:r w:rsidR="003C0D80">
          <w:rPr>
            <w:rStyle w:val="Hipercze"/>
            <w:rFonts w:ascii="Tahoma" w:hAnsi="Tahoma" w:cs="Tahoma"/>
            <w:color w:val="000000"/>
            <w:sz w:val="17"/>
            <w:szCs w:val="17"/>
          </w:rPr>
          <w:t>www.powiatbrzeski.pl</w:t>
        </w:r>
      </w:hyperlink>
      <w:r w:rsidR="003C0D80">
        <w:rPr>
          <w:rFonts w:ascii="Tahoma" w:hAnsi="Tahoma" w:cs="Tahoma"/>
          <w:color w:val="000000"/>
          <w:sz w:val="17"/>
          <w:szCs w:val="17"/>
        </w:rPr>
        <w:t xml:space="preserve"> </w:t>
      </w:r>
      <w:r w:rsidRPr="00B03BC9">
        <w:rPr>
          <w:rFonts w:ascii="Tahoma" w:hAnsi="Tahoma" w:cs="Tahoma"/>
          <w:color w:val="000000"/>
          <w:sz w:val="17"/>
          <w:szCs w:val="17"/>
        </w:rPr>
        <w:t>oraz BIP.</w:t>
      </w:r>
    </w:p>
    <w:p w:rsidR="00810BB2" w:rsidRPr="00B03BC9" w:rsidRDefault="00810BB2" w:rsidP="00810BB2">
      <w:pPr>
        <w:pStyle w:val="Tekstpodstawowy"/>
        <w:rPr>
          <w:rFonts w:ascii="Tahoma" w:hAnsi="Tahoma" w:cs="Tahoma"/>
          <w:color w:val="000000"/>
          <w:sz w:val="17"/>
          <w:szCs w:val="17"/>
        </w:rPr>
      </w:pPr>
      <w:r w:rsidRPr="00B03BC9">
        <w:rPr>
          <w:rFonts w:ascii="Tahoma" w:hAnsi="Tahoma" w:cs="Tahoma"/>
          <w:color w:val="000000"/>
          <w:sz w:val="17"/>
          <w:szCs w:val="17"/>
        </w:rPr>
        <w:t xml:space="preserve">Ponadto informacje o wywieszeniu tego wykazu podaje się do publicznej wiadomości poprzez ogłoszenie </w:t>
      </w:r>
    </w:p>
    <w:p w:rsidR="00AE2FA4" w:rsidRPr="004525A9" w:rsidRDefault="00810BB2" w:rsidP="00185030">
      <w:pPr>
        <w:pStyle w:val="Tekstpodstawowy"/>
        <w:rPr>
          <w:rFonts w:ascii="Tahoma" w:hAnsi="Tahoma" w:cs="Tahoma"/>
          <w:color w:val="000000"/>
          <w:sz w:val="10"/>
          <w:szCs w:val="10"/>
        </w:rPr>
      </w:pPr>
      <w:r w:rsidRPr="00B03BC9">
        <w:rPr>
          <w:rFonts w:ascii="Tahoma" w:hAnsi="Tahoma" w:cs="Tahoma"/>
          <w:color w:val="000000"/>
          <w:sz w:val="17"/>
          <w:szCs w:val="17"/>
        </w:rPr>
        <w:t>w prasie (Gazeta Wyborcza).</w:t>
      </w:r>
      <w:r w:rsidR="00185030" w:rsidRPr="004525A9">
        <w:rPr>
          <w:rFonts w:ascii="Tahoma" w:hAnsi="Tahoma" w:cs="Tahoma"/>
          <w:color w:val="000000"/>
          <w:sz w:val="10"/>
          <w:szCs w:val="10"/>
        </w:rPr>
        <w:t xml:space="preserve"> </w:t>
      </w:r>
    </w:p>
    <w:p w:rsidR="00F5638C" w:rsidRDefault="00F5638C" w:rsidP="00F5638C">
      <w:pPr>
        <w:pStyle w:val="Tekstpodstawowy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Brzesko, </w:t>
      </w:r>
      <w:r w:rsidR="00E34CCC">
        <w:rPr>
          <w:rFonts w:ascii="Tahoma" w:hAnsi="Tahoma" w:cs="Tahoma"/>
          <w:color w:val="000000"/>
          <w:sz w:val="20"/>
        </w:rPr>
        <w:t>0</w:t>
      </w:r>
      <w:bookmarkStart w:id="0" w:name="_GoBack"/>
      <w:bookmarkEnd w:id="0"/>
      <w:r w:rsidR="00E34CCC">
        <w:rPr>
          <w:rFonts w:ascii="Tahoma" w:hAnsi="Tahoma" w:cs="Tahoma"/>
          <w:color w:val="000000"/>
          <w:sz w:val="20"/>
        </w:rPr>
        <w:t>2.04.2021 r.</w:t>
      </w:r>
    </w:p>
    <w:p w:rsidR="00E34CCC" w:rsidRPr="0042671E" w:rsidRDefault="00E34CCC" w:rsidP="00F5638C">
      <w:pPr>
        <w:pStyle w:val="Tekstpodstawowy"/>
        <w:jc w:val="both"/>
        <w:rPr>
          <w:rFonts w:ascii="Tahoma" w:hAnsi="Tahoma" w:cs="Tahoma"/>
          <w:b w:val="0"/>
          <w:bCs w:val="0"/>
          <w:color w:val="000000"/>
          <w:sz w:val="20"/>
        </w:rPr>
      </w:pPr>
    </w:p>
    <w:p w:rsidR="00E34CCC" w:rsidRPr="00E34CCC" w:rsidRDefault="00E34CCC" w:rsidP="00E34CCC">
      <w:pPr>
        <w:spacing w:before="400"/>
        <w:ind w:left="4956"/>
        <w:jc w:val="center"/>
        <w:rPr>
          <w:rFonts w:ascii="Cambria Math" w:eastAsia="Cambria Math" w:hAnsi="Cambria Math" w:cs="Cambria Math"/>
          <w:b/>
          <w:color w:val="FF0000"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4CCC">
        <w:rPr>
          <w:rFonts w:ascii="Cambria Math" w:eastAsia="Cambria Math" w:hAnsi="Cambria Math" w:cs="Cambria Math"/>
          <w:b/>
          <w:color w:val="FF0000"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STAROSTA</w:t>
      </w:r>
    </w:p>
    <w:p w:rsidR="00E34CCC" w:rsidRPr="00E34CCC" w:rsidRDefault="00E34CCC" w:rsidP="00E34CCC">
      <w:pPr>
        <w:ind w:left="4956"/>
        <w:jc w:val="center"/>
        <w:rPr>
          <w:rFonts w:ascii="Cambria Math" w:eastAsia="Cambria Math" w:hAnsi="Cambria Math" w:cs="Cambria Math"/>
          <w:i/>
          <w:color w:val="FF0000"/>
          <w:sz w:val="8"/>
          <w:szCs w:val="8"/>
        </w:rPr>
      </w:pPr>
    </w:p>
    <w:p w:rsidR="00E34CCC" w:rsidRPr="00E34CCC" w:rsidRDefault="00E34CCC" w:rsidP="00E34CCC">
      <w:pPr>
        <w:ind w:left="4956"/>
        <w:jc w:val="center"/>
        <w:rPr>
          <w:rFonts w:ascii="Cambria Math" w:eastAsia="Cambria Math" w:hAnsi="Cambria Math" w:cs="Cambria Math"/>
          <w:i/>
          <w:color w:val="FF0000"/>
        </w:rPr>
      </w:pPr>
      <w:r w:rsidRPr="00E34CCC">
        <w:rPr>
          <w:rFonts w:ascii="Cambria Math" w:eastAsia="Cambria Math" w:hAnsi="Cambria Math" w:cs="Cambria Math"/>
          <w:i/>
          <w:color w:val="FF0000"/>
        </w:rPr>
        <w:t>(-)</w:t>
      </w:r>
    </w:p>
    <w:p w:rsidR="00E34CCC" w:rsidRPr="00E34CCC" w:rsidRDefault="00E34CCC" w:rsidP="00E34CCC">
      <w:pPr>
        <w:ind w:left="4956"/>
        <w:jc w:val="center"/>
        <w:rPr>
          <w:rFonts w:ascii="Cambria Math" w:eastAsia="Cambria Math" w:hAnsi="Cambria Math" w:cs="Cambria Math"/>
          <w:i/>
          <w:color w:val="FF0000"/>
          <w:sz w:val="8"/>
          <w:szCs w:val="8"/>
        </w:rPr>
      </w:pPr>
    </w:p>
    <w:p w:rsidR="00E34CCC" w:rsidRPr="00E34CCC" w:rsidRDefault="00E34CCC" w:rsidP="00E34CCC">
      <w:pPr>
        <w:ind w:left="4956"/>
        <w:jc w:val="center"/>
        <w:rPr>
          <w:rFonts w:ascii="Palatino Linotype" w:eastAsia="Cambria Math" w:hAnsi="Palatino Linotype" w:cs="Tahoma"/>
          <w:sz w:val="20"/>
          <w:szCs w:val="20"/>
        </w:rPr>
      </w:pPr>
      <w:r w:rsidRPr="00E34CCC">
        <w:rPr>
          <w:rFonts w:ascii="Cambria Math" w:eastAsia="Cambria Math" w:hAnsi="Cambria Math" w:cs="Cambria Math"/>
          <w:i/>
          <w:color w:val="FF0000"/>
        </w:rPr>
        <w:t>mgr Andrzej Potępa</w:t>
      </w:r>
      <w:r w:rsidRPr="00E34CCC">
        <w:rPr>
          <w:rFonts w:ascii="Palatino Linotype" w:eastAsia="Cambria Math" w:hAnsi="Palatino Linotype" w:cs="Tahoma"/>
          <w:sz w:val="20"/>
          <w:szCs w:val="20"/>
        </w:rPr>
        <w:t xml:space="preserve"> </w:t>
      </w:r>
    </w:p>
    <w:p w:rsidR="00F5638C" w:rsidRDefault="00F5638C" w:rsidP="00F5638C">
      <w:pPr>
        <w:pStyle w:val="Tekstpodstawowy"/>
        <w:ind w:left="2552" w:hanging="2552"/>
        <w:rPr>
          <w:rFonts w:ascii="Tahoma" w:hAnsi="Tahoma" w:cs="Tahoma"/>
          <w:color w:val="000000"/>
          <w:sz w:val="17"/>
          <w:szCs w:val="17"/>
        </w:rPr>
      </w:pPr>
    </w:p>
    <w:p w:rsidR="00496FEF" w:rsidRPr="004525A9" w:rsidRDefault="00496FEF" w:rsidP="00F5638C">
      <w:pPr>
        <w:pStyle w:val="Tekstpodstawowy"/>
        <w:spacing w:before="400"/>
        <w:jc w:val="left"/>
        <w:rPr>
          <w:rFonts w:ascii="Tahoma" w:hAnsi="Tahoma" w:cs="Tahoma"/>
          <w:color w:val="000000"/>
          <w:sz w:val="18"/>
          <w:szCs w:val="18"/>
        </w:rPr>
      </w:pPr>
    </w:p>
    <w:sectPr w:rsidR="00496FEF" w:rsidRPr="004525A9" w:rsidSect="00B67CD3">
      <w:pgSz w:w="11906" w:h="16838"/>
      <w:pgMar w:top="14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95" w:rsidRDefault="001C1F95" w:rsidP="003B0869">
      <w:r>
        <w:separator/>
      </w:r>
    </w:p>
  </w:endnote>
  <w:endnote w:type="continuationSeparator" w:id="0">
    <w:p w:rsidR="001C1F95" w:rsidRDefault="001C1F95" w:rsidP="003B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95" w:rsidRDefault="001C1F95" w:rsidP="003B0869">
      <w:r>
        <w:separator/>
      </w:r>
    </w:p>
  </w:footnote>
  <w:footnote w:type="continuationSeparator" w:id="0">
    <w:p w:rsidR="001C1F95" w:rsidRDefault="001C1F95" w:rsidP="003B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136D7"/>
    <w:multiLevelType w:val="hybridMultilevel"/>
    <w:tmpl w:val="1DD28376"/>
    <w:lvl w:ilvl="0" w:tplc="2A1CE20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C67B5"/>
    <w:multiLevelType w:val="hybridMultilevel"/>
    <w:tmpl w:val="C0E8FC14"/>
    <w:lvl w:ilvl="0" w:tplc="53C04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4E0B"/>
    <w:multiLevelType w:val="hybridMultilevel"/>
    <w:tmpl w:val="A3742D3A"/>
    <w:lvl w:ilvl="0" w:tplc="3EDE4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31793"/>
    <w:multiLevelType w:val="hybridMultilevel"/>
    <w:tmpl w:val="10E43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54"/>
    <w:rsid w:val="00002208"/>
    <w:rsid w:val="00040817"/>
    <w:rsid w:val="00043D7A"/>
    <w:rsid w:val="000512FC"/>
    <w:rsid w:val="0005208B"/>
    <w:rsid w:val="000553D2"/>
    <w:rsid w:val="00066EA8"/>
    <w:rsid w:val="0007767A"/>
    <w:rsid w:val="00080397"/>
    <w:rsid w:val="000A4EF5"/>
    <w:rsid w:val="000B066B"/>
    <w:rsid w:val="000B4360"/>
    <w:rsid w:val="000D2965"/>
    <w:rsid w:val="000D460B"/>
    <w:rsid w:val="000E2658"/>
    <w:rsid w:val="000E364C"/>
    <w:rsid w:val="001140DC"/>
    <w:rsid w:val="0012386A"/>
    <w:rsid w:val="001326BF"/>
    <w:rsid w:val="00135F94"/>
    <w:rsid w:val="00140E59"/>
    <w:rsid w:val="001415A0"/>
    <w:rsid w:val="0014757B"/>
    <w:rsid w:val="001538CC"/>
    <w:rsid w:val="00163145"/>
    <w:rsid w:val="0016644A"/>
    <w:rsid w:val="001672A7"/>
    <w:rsid w:val="0016779F"/>
    <w:rsid w:val="00174135"/>
    <w:rsid w:val="00185030"/>
    <w:rsid w:val="001A0B20"/>
    <w:rsid w:val="001A25EE"/>
    <w:rsid w:val="001B30E7"/>
    <w:rsid w:val="001B6555"/>
    <w:rsid w:val="001C1F95"/>
    <w:rsid w:val="001D0942"/>
    <w:rsid w:val="001D4BB1"/>
    <w:rsid w:val="00211C22"/>
    <w:rsid w:val="00247BA9"/>
    <w:rsid w:val="002543CD"/>
    <w:rsid w:val="002632CF"/>
    <w:rsid w:val="00265753"/>
    <w:rsid w:val="00270929"/>
    <w:rsid w:val="002840ED"/>
    <w:rsid w:val="0029571A"/>
    <w:rsid w:val="002A0BBD"/>
    <w:rsid w:val="002A15F9"/>
    <w:rsid w:val="002B2844"/>
    <w:rsid w:val="002C12E9"/>
    <w:rsid w:val="00301E43"/>
    <w:rsid w:val="00321F8C"/>
    <w:rsid w:val="003256BF"/>
    <w:rsid w:val="003371D1"/>
    <w:rsid w:val="00355B42"/>
    <w:rsid w:val="00361B9D"/>
    <w:rsid w:val="00377036"/>
    <w:rsid w:val="0039043B"/>
    <w:rsid w:val="00390E39"/>
    <w:rsid w:val="003A6397"/>
    <w:rsid w:val="003B0869"/>
    <w:rsid w:val="003C0D80"/>
    <w:rsid w:val="003E2F3F"/>
    <w:rsid w:val="00402343"/>
    <w:rsid w:val="004073DD"/>
    <w:rsid w:val="004103DC"/>
    <w:rsid w:val="004156A7"/>
    <w:rsid w:val="00416495"/>
    <w:rsid w:val="00425613"/>
    <w:rsid w:val="00426E8C"/>
    <w:rsid w:val="0043150A"/>
    <w:rsid w:val="004317E7"/>
    <w:rsid w:val="004417FF"/>
    <w:rsid w:val="004515EC"/>
    <w:rsid w:val="004525A9"/>
    <w:rsid w:val="00471D54"/>
    <w:rsid w:val="004733A2"/>
    <w:rsid w:val="0047500E"/>
    <w:rsid w:val="00496FEF"/>
    <w:rsid w:val="004C2E15"/>
    <w:rsid w:val="004E1CA0"/>
    <w:rsid w:val="004F18EE"/>
    <w:rsid w:val="004F1953"/>
    <w:rsid w:val="00501FF5"/>
    <w:rsid w:val="00521C3A"/>
    <w:rsid w:val="00527F00"/>
    <w:rsid w:val="005376A0"/>
    <w:rsid w:val="0054295A"/>
    <w:rsid w:val="00544201"/>
    <w:rsid w:val="00555788"/>
    <w:rsid w:val="00556338"/>
    <w:rsid w:val="0058320A"/>
    <w:rsid w:val="005862B3"/>
    <w:rsid w:val="00590152"/>
    <w:rsid w:val="00595762"/>
    <w:rsid w:val="005A38AD"/>
    <w:rsid w:val="005B279F"/>
    <w:rsid w:val="005D1BD2"/>
    <w:rsid w:val="005D682A"/>
    <w:rsid w:val="005F5D1E"/>
    <w:rsid w:val="00613FD8"/>
    <w:rsid w:val="00615C97"/>
    <w:rsid w:val="00620DC8"/>
    <w:rsid w:val="00621D72"/>
    <w:rsid w:val="00633DD5"/>
    <w:rsid w:val="00637D90"/>
    <w:rsid w:val="0066337E"/>
    <w:rsid w:val="00683F6D"/>
    <w:rsid w:val="006C28F6"/>
    <w:rsid w:val="006C513D"/>
    <w:rsid w:val="006C69BE"/>
    <w:rsid w:val="006E6085"/>
    <w:rsid w:val="007000FC"/>
    <w:rsid w:val="00701E36"/>
    <w:rsid w:val="00721CCB"/>
    <w:rsid w:val="00725258"/>
    <w:rsid w:val="007347AE"/>
    <w:rsid w:val="00741482"/>
    <w:rsid w:val="00757A65"/>
    <w:rsid w:val="00760E29"/>
    <w:rsid w:val="00784BD4"/>
    <w:rsid w:val="00791142"/>
    <w:rsid w:val="007A511B"/>
    <w:rsid w:val="007C08D0"/>
    <w:rsid w:val="007D2B44"/>
    <w:rsid w:val="007D4CD9"/>
    <w:rsid w:val="007E2E16"/>
    <w:rsid w:val="007F6DF9"/>
    <w:rsid w:val="007F7119"/>
    <w:rsid w:val="00810BB2"/>
    <w:rsid w:val="00834D97"/>
    <w:rsid w:val="00844952"/>
    <w:rsid w:val="008508D0"/>
    <w:rsid w:val="008633E8"/>
    <w:rsid w:val="00864D18"/>
    <w:rsid w:val="00875951"/>
    <w:rsid w:val="00883396"/>
    <w:rsid w:val="00884039"/>
    <w:rsid w:val="00895136"/>
    <w:rsid w:val="008A53DD"/>
    <w:rsid w:val="008B1D57"/>
    <w:rsid w:val="008C3038"/>
    <w:rsid w:val="008C742B"/>
    <w:rsid w:val="008E1C3D"/>
    <w:rsid w:val="009003DB"/>
    <w:rsid w:val="00911B00"/>
    <w:rsid w:val="00913E63"/>
    <w:rsid w:val="00944373"/>
    <w:rsid w:val="009558F9"/>
    <w:rsid w:val="009757F1"/>
    <w:rsid w:val="00981C23"/>
    <w:rsid w:val="0098283A"/>
    <w:rsid w:val="009A2CD0"/>
    <w:rsid w:val="009B7A23"/>
    <w:rsid w:val="009C324F"/>
    <w:rsid w:val="009E4CB0"/>
    <w:rsid w:val="009F46CF"/>
    <w:rsid w:val="009F4943"/>
    <w:rsid w:val="00A1096F"/>
    <w:rsid w:val="00A1398B"/>
    <w:rsid w:val="00A204E5"/>
    <w:rsid w:val="00A24142"/>
    <w:rsid w:val="00A53D67"/>
    <w:rsid w:val="00A62BF4"/>
    <w:rsid w:val="00A64257"/>
    <w:rsid w:val="00A65BEB"/>
    <w:rsid w:val="00A72899"/>
    <w:rsid w:val="00A769AB"/>
    <w:rsid w:val="00A86E05"/>
    <w:rsid w:val="00AA20B9"/>
    <w:rsid w:val="00AB281C"/>
    <w:rsid w:val="00AB6235"/>
    <w:rsid w:val="00AC08D4"/>
    <w:rsid w:val="00AC46E4"/>
    <w:rsid w:val="00AC673B"/>
    <w:rsid w:val="00AE12B4"/>
    <w:rsid w:val="00AE2FA4"/>
    <w:rsid w:val="00AF00D0"/>
    <w:rsid w:val="00AF00EA"/>
    <w:rsid w:val="00AF631C"/>
    <w:rsid w:val="00B03BC9"/>
    <w:rsid w:val="00B067CE"/>
    <w:rsid w:val="00B25E02"/>
    <w:rsid w:val="00B32929"/>
    <w:rsid w:val="00B473AF"/>
    <w:rsid w:val="00B56D45"/>
    <w:rsid w:val="00B57B56"/>
    <w:rsid w:val="00B67CD3"/>
    <w:rsid w:val="00B730ED"/>
    <w:rsid w:val="00B9189B"/>
    <w:rsid w:val="00B92953"/>
    <w:rsid w:val="00BA06A4"/>
    <w:rsid w:val="00BA6F91"/>
    <w:rsid w:val="00BC2DC9"/>
    <w:rsid w:val="00BC3352"/>
    <w:rsid w:val="00BD7D83"/>
    <w:rsid w:val="00BE13D3"/>
    <w:rsid w:val="00BE256D"/>
    <w:rsid w:val="00BE6456"/>
    <w:rsid w:val="00BF7719"/>
    <w:rsid w:val="00C17BDF"/>
    <w:rsid w:val="00C25558"/>
    <w:rsid w:val="00C32887"/>
    <w:rsid w:val="00C55F91"/>
    <w:rsid w:val="00C607CD"/>
    <w:rsid w:val="00C7509C"/>
    <w:rsid w:val="00C920CC"/>
    <w:rsid w:val="00CA3760"/>
    <w:rsid w:val="00CA5F42"/>
    <w:rsid w:val="00CE5941"/>
    <w:rsid w:val="00CF6C83"/>
    <w:rsid w:val="00D01DEE"/>
    <w:rsid w:val="00D11F85"/>
    <w:rsid w:val="00D15F1C"/>
    <w:rsid w:val="00D1695F"/>
    <w:rsid w:val="00D21A61"/>
    <w:rsid w:val="00D404CD"/>
    <w:rsid w:val="00D53794"/>
    <w:rsid w:val="00D55C31"/>
    <w:rsid w:val="00D62EA4"/>
    <w:rsid w:val="00D6555F"/>
    <w:rsid w:val="00D740FF"/>
    <w:rsid w:val="00DA2054"/>
    <w:rsid w:val="00DA2E1D"/>
    <w:rsid w:val="00DC51FA"/>
    <w:rsid w:val="00E01A8B"/>
    <w:rsid w:val="00E06A1A"/>
    <w:rsid w:val="00E2429A"/>
    <w:rsid w:val="00E30EAD"/>
    <w:rsid w:val="00E32E76"/>
    <w:rsid w:val="00E34CCC"/>
    <w:rsid w:val="00E47120"/>
    <w:rsid w:val="00E54CFC"/>
    <w:rsid w:val="00E54E9E"/>
    <w:rsid w:val="00E6131C"/>
    <w:rsid w:val="00E64586"/>
    <w:rsid w:val="00E72324"/>
    <w:rsid w:val="00E7710C"/>
    <w:rsid w:val="00E831D1"/>
    <w:rsid w:val="00E86595"/>
    <w:rsid w:val="00E905F5"/>
    <w:rsid w:val="00E95D6A"/>
    <w:rsid w:val="00E97A8A"/>
    <w:rsid w:val="00EA3B83"/>
    <w:rsid w:val="00EB2154"/>
    <w:rsid w:val="00EC0B73"/>
    <w:rsid w:val="00EC404F"/>
    <w:rsid w:val="00EE2B00"/>
    <w:rsid w:val="00EE6E67"/>
    <w:rsid w:val="00F01495"/>
    <w:rsid w:val="00F05132"/>
    <w:rsid w:val="00F15DFC"/>
    <w:rsid w:val="00F24D46"/>
    <w:rsid w:val="00F2652B"/>
    <w:rsid w:val="00F43ABD"/>
    <w:rsid w:val="00F46D3B"/>
    <w:rsid w:val="00F47E97"/>
    <w:rsid w:val="00F5638C"/>
    <w:rsid w:val="00F57C58"/>
    <w:rsid w:val="00F81667"/>
    <w:rsid w:val="00F95C1A"/>
    <w:rsid w:val="00FA4AD6"/>
    <w:rsid w:val="00FC0571"/>
    <w:rsid w:val="00FC484F"/>
    <w:rsid w:val="00FD5CBA"/>
    <w:rsid w:val="00FE4D7E"/>
    <w:rsid w:val="00FF03E7"/>
    <w:rsid w:val="00FF0A03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503191-1003-4A59-8A57-A25761FB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8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A38AD"/>
    <w:pPr>
      <w:keepNext/>
      <w:jc w:val="center"/>
      <w:outlineLvl w:val="0"/>
    </w:pPr>
    <w:rPr>
      <w:rFonts w:ascii="Arial Black" w:hAnsi="Arial Black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38AD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5A38AD"/>
    <w:rPr>
      <w:sz w:val="28"/>
    </w:rPr>
  </w:style>
  <w:style w:type="paragraph" w:styleId="Tekstpodstawowy3">
    <w:name w:val="Body Text 3"/>
    <w:basedOn w:val="Normalny"/>
    <w:rsid w:val="005A38AD"/>
    <w:pPr>
      <w:jc w:val="center"/>
    </w:pPr>
    <w:rPr>
      <w:sz w:val="26"/>
    </w:rPr>
  </w:style>
  <w:style w:type="character" w:styleId="Hipercze">
    <w:name w:val="Hyperlink"/>
    <w:rsid w:val="005A38A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A38AD"/>
    <w:pPr>
      <w:jc w:val="center"/>
    </w:pPr>
    <w:rPr>
      <w:rFonts w:ascii="Tahoma" w:hAnsi="Tahoma" w:cs="Tahoma"/>
      <w:b/>
      <w:bCs/>
    </w:rPr>
  </w:style>
  <w:style w:type="character" w:styleId="Numerstrony">
    <w:name w:val="page number"/>
    <w:basedOn w:val="Domylnaczcionkaakapitu"/>
    <w:rsid w:val="005B279F"/>
  </w:style>
  <w:style w:type="paragraph" w:styleId="Nagwek">
    <w:name w:val="header"/>
    <w:basedOn w:val="Normalny"/>
    <w:link w:val="NagwekZnak"/>
    <w:uiPriority w:val="99"/>
    <w:unhideWhenUsed/>
    <w:rsid w:val="003B0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086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08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086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62EA4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rsid w:val="00637D90"/>
    <w:rPr>
      <w:sz w:val="28"/>
      <w:szCs w:val="24"/>
    </w:rPr>
  </w:style>
  <w:style w:type="table" w:customStyle="1" w:styleId="Siatkatabelijasna1">
    <w:name w:val="Siatka tabeli — jasna1"/>
    <w:basedOn w:val="Standardowy"/>
    <w:uiPriority w:val="40"/>
    <w:rsid w:val="001850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ytuZnak">
    <w:name w:val="Tytuł Znak"/>
    <w:basedOn w:val="Domylnaczcionkaakapitu"/>
    <w:link w:val="Tytu"/>
    <w:rsid w:val="00F5638C"/>
    <w:rPr>
      <w:rFonts w:ascii="Tahoma" w:hAnsi="Tahoma" w:cs="Tahoma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638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wiatbrzes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Brzeski</vt:lpstr>
    </vt:vector>
  </TitlesOfParts>
  <Company>Starostwo Brzesko</Company>
  <LinksUpToDate>false</LinksUpToDate>
  <CharactersWithSpaces>2398</CharactersWithSpaces>
  <SharedDoc>false</SharedDoc>
  <HLinks>
    <vt:vector size="6" baseType="variant"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Brzeski</dc:title>
  <dc:subject/>
  <dc:creator>WKAD</dc:creator>
  <cp:keywords/>
  <dc:description/>
  <cp:lastModifiedBy>MKOC</cp:lastModifiedBy>
  <cp:revision>6</cp:revision>
  <cp:lastPrinted>2019-10-11T11:20:00Z</cp:lastPrinted>
  <dcterms:created xsi:type="dcterms:W3CDTF">2021-04-01T10:53:00Z</dcterms:created>
  <dcterms:modified xsi:type="dcterms:W3CDTF">2021-04-06T06:57:00Z</dcterms:modified>
</cp:coreProperties>
</file>