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69" w:rsidRPr="006D20B7" w:rsidRDefault="00951E69">
      <w:pPr>
        <w:pStyle w:val="Tytu"/>
        <w:rPr>
          <w:sz w:val="12"/>
          <w:szCs w:val="12"/>
        </w:rPr>
      </w:pPr>
    </w:p>
    <w:p w:rsidR="000B45A4" w:rsidRPr="00656306" w:rsidRDefault="0034069C">
      <w:pPr>
        <w:pStyle w:val="Tytu"/>
        <w:rPr>
          <w:sz w:val="32"/>
          <w:szCs w:val="32"/>
        </w:rPr>
      </w:pPr>
      <w:r>
        <w:rPr>
          <w:sz w:val="32"/>
          <w:szCs w:val="32"/>
        </w:rPr>
        <w:t>STAROSTA BRZESKI</w:t>
      </w:r>
    </w:p>
    <w:p w:rsidR="00AF3272" w:rsidRDefault="000B45A4" w:rsidP="00CE6A34">
      <w:pPr>
        <w:pStyle w:val="Tekstpodstawowy3"/>
        <w:spacing w:before="400"/>
        <w:rPr>
          <w:szCs w:val="16"/>
        </w:rPr>
      </w:pPr>
      <w:r>
        <w:rPr>
          <w:szCs w:val="16"/>
        </w:rPr>
        <w:t xml:space="preserve">na podstawie art. </w:t>
      </w:r>
      <w:r w:rsidRPr="00B21F8C">
        <w:rPr>
          <w:szCs w:val="16"/>
        </w:rPr>
        <w:t xml:space="preserve">28 </w:t>
      </w:r>
      <w:r w:rsidR="0034069C">
        <w:rPr>
          <w:szCs w:val="16"/>
        </w:rPr>
        <w:t>ust. 1 i 2, art. 38 ust. 1 i 2</w:t>
      </w:r>
      <w:r w:rsidR="00656306" w:rsidRPr="00656306">
        <w:rPr>
          <w:szCs w:val="16"/>
        </w:rPr>
        <w:t xml:space="preserve">, </w:t>
      </w:r>
      <w:r w:rsidR="0034069C">
        <w:rPr>
          <w:szCs w:val="16"/>
        </w:rPr>
        <w:t>art. 40 ust. 1 pkt 3</w:t>
      </w:r>
      <w:r>
        <w:rPr>
          <w:szCs w:val="16"/>
        </w:rPr>
        <w:t xml:space="preserve"> ustawy z dnia 21 sierpnia 1997 r.</w:t>
      </w:r>
      <w:r w:rsidR="003D2330">
        <w:rPr>
          <w:szCs w:val="16"/>
        </w:rPr>
        <w:t>,</w:t>
      </w:r>
      <w:r>
        <w:rPr>
          <w:szCs w:val="16"/>
        </w:rPr>
        <w:t xml:space="preserve"> </w:t>
      </w:r>
      <w:r>
        <w:rPr>
          <w:szCs w:val="16"/>
        </w:rPr>
        <w:br/>
        <w:t xml:space="preserve">o gospodarce nieruchomościami </w:t>
      </w:r>
      <w:r>
        <w:rPr>
          <w:rFonts w:cs="Times New Roman"/>
          <w:szCs w:val="16"/>
        </w:rPr>
        <w:t>(</w:t>
      </w:r>
      <w:r w:rsidR="0084619D">
        <w:rPr>
          <w:rFonts w:cs="Times New Roman"/>
          <w:szCs w:val="16"/>
        </w:rPr>
        <w:t>Dz. U. z 2020 r. poz. 1990 oraz  z 2021 r. poz. 11 i 234</w:t>
      </w:r>
      <w:r>
        <w:rPr>
          <w:rFonts w:cs="Times New Roman"/>
          <w:szCs w:val="16"/>
        </w:rPr>
        <w:t>)</w:t>
      </w:r>
      <w:r w:rsidR="00CA5F88">
        <w:rPr>
          <w:rFonts w:cs="Times New Roman"/>
          <w:szCs w:val="16"/>
        </w:rPr>
        <w:t xml:space="preserve">, </w:t>
      </w:r>
      <w:r>
        <w:rPr>
          <w:szCs w:val="16"/>
        </w:rPr>
        <w:t xml:space="preserve"> oraz rozporządzenia </w:t>
      </w:r>
    </w:p>
    <w:p w:rsidR="000B45A4" w:rsidRPr="00AF3272" w:rsidRDefault="000B45A4" w:rsidP="00AF3272">
      <w:pPr>
        <w:pStyle w:val="Tekstpodstawowy3"/>
        <w:rPr>
          <w:szCs w:val="16"/>
        </w:rPr>
      </w:pPr>
      <w:r>
        <w:rPr>
          <w:szCs w:val="16"/>
        </w:rPr>
        <w:t>Rady Ministrów z dnia 14 września 2004 r.</w:t>
      </w:r>
      <w:r w:rsidR="003D2330">
        <w:rPr>
          <w:szCs w:val="16"/>
        </w:rPr>
        <w:t>,</w:t>
      </w:r>
      <w:r>
        <w:rPr>
          <w:szCs w:val="16"/>
        </w:rPr>
        <w:t xml:space="preserve"> w sprawie sposobu i trybu przeprowadzania przetargów oraz rokowań na zbycie nieruchomości </w:t>
      </w:r>
      <w:r w:rsidRPr="006125B3">
        <w:rPr>
          <w:color w:val="auto"/>
          <w:szCs w:val="16"/>
        </w:rPr>
        <w:t>(Dz.</w:t>
      </w:r>
      <w:r w:rsidR="00F70D55" w:rsidRPr="006125B3">
        <w:rPr>
          <w:color w:val="auto"/>
          <w:szCs w:val="16"/>
        </w:rPr>
        <w:t xml:space="preserve"> U. z 20</w:t>
      </w:r>
      <w:r w:rsidR="004711D8" w:rsidRPr="006125B3">
        <w:rPr>
          <w:color w:val="auto"/>
          <w:szCs w:val="16"/>
        </w:rPr>
        <w:t>14</w:t>
      </w:r>
      <w:r w:rsidR="00F70D55" w:rsidRPr="006125B3">
        <w:rPr>
          <w:color w:val="auto"/>
          <w:szCs w:val="16"/>
        </w:rPr>
        <w:t xml:space="preserve"> r. poz. </w:t>
      </w:r>
      <w:r w:rsidR="004711D8" w:rsidRPr="006125B3">
        <w:rPr>
          <w:color w:val="auto"/>
          <w:szCs w:val="16"/>
        </w:rPr>
        <w:t>1490</w:t>
      </w:r>
      <w:r w:rsidR="006125B3" w:rsidRPr="006125B3">
        <w:rPr>
          <w:color w:val="auto"/>
          <w:szCs w:val="16"/>
        </w:rPr>
        <w:t xml:space="preserve"> </w:t>
      </w:r>
      <w:r w:rsidR="006125B3">
        <w:rPr>
          <w:szCs w:val="16"/>
        </w:rPr>
        <w:t>oraz z 2020 r. poz. 1698</w:t>
      </w:r>
      <w:r w:rsidRPr="00B21F8C">
        <w:rPr>
          <w:szCs w:val="16"/>
        </w:rPr>
        <w:t>)</w:t>
      </w:r>
    </w:p>
    <w:p w:rsidR="000B45A4" w:rsidRPr="00656306" w:rsidRDefault="000B45A4">
      <w:pPr>
        <w:jc w:val="center"/>
        <w:rPr>
          <w:rFonts w:ascii="Palatino Linotype" w:hAnsi="Palatino Linotype" w:cs="Courier New"/>
          <w:b/>
          <w:bCs/>
          <w:sz w:val="28"/>
        </w:rPr>
      </w:pPr>
      <w:r w:rsidRPr="00656306">
        <w:rPr>
          <w:rFonts w:ascii="Palatino Linotype" w:hAnsi="Palatino Linotype" w:cs="Courier New"/>
          <w:b/>
          <w:bCs/>
          <w:sz w:val="28"/>
        </w:rPr>
        <w:t>o g ł a s z a</w:t>
      </w:r>
    </w:p>
    <w:p w:rsidR="000B45A4" w:rsidRPr="00656306" w:rsidRDefault="000B45A4">
      <w:pPr>
        <w:jc w:val="center"/>
        <w:rPr>
          <w:rFonts w:ascii="Palatino Linotype" w:hAnsi="Palatino Linotype" w:cs="Courier New"/>
          <w:b/>
          <w:bCs/>
          <w:sz w:val="4"/>
          <w:szCs w:val="4"/>
        </w:rPr>
      </w:pPr>
    </w:p>
    <w:p w:rsidR="000B45A4" w:rsidRPr="00656306" w:rsidRDefault="000B45A4">
      <w:pPr>
        <w:jc w:val="center"/>
        <w:rPr>
          <w:rFonts w:ascii="Palatino Linotype" w:hAnsi="Palatino Linotype" w:cs="Courier New"/>
          <w:b/>
          <w:bCs/>
          <w:sz w:val="4"/>
          <w:szCs w:val="4"/>
        </w:rPr>
      </w:pPr>
    </w:p>
    <w:p w:rsidR="000B45A4" w:rsidRPr="00656306" w:rsidRDefault="00551443">
      <w:pPr>
        <w:jc w:val="center"/>
        <w:rPr>
          <w:rFonts w:ascii="Palatino Linotype" w:hAnsi="Palatino Linotype"/>
          <w:b/>
          <w:bCs/>
        </w:rPr>
      </w:pPr>
      <w:r w:rsidRPr="00656306">
        <w:rPr>
          <w:rFonts w:ascii="Courier New" w:hAnsi="Courier New" w:cs="Courier New"/>
          <w:b/>
          <w:bCs/>
        </w:rPr>
        <w:t xml:space="preserve"> </w:t>
      </w:r>
      <w:r w:rsidR="0034069C">
        <w:rPr>
          <w:rFonts w:ascii="Courier New" w:hAnsi="Courier New" w:cs="Courier New"/>
          <w:b/>
          <w:bCs/>
        </w:rPr>
        <w:t>przetarg pisemny nieograniczony</w:t>
      </w:r>
      <w:r w:rsidR="000B45A4" w:rsidRPr="00656306">
        <w:rPr>
          <w:rFonts w:ascii="Palatino Linotype" w:hAnsi="Palatino Linotype"/>
          <w:b/>
          <w:bCs/>
        </w:rPr>
        <w:t xml:space="preserve"> </w:t>
      </w:r>
    </w:p>
    <w:p w:rsidR="000B45A4" w:rsidRDefault="000B45A4">
      <w:pPr>
        <w:jc w:val="both"/>
        <w:rPr>
          <w:rFonts w:ascii="Palatino Linotype" w:hAnsi="Palatino Linotype"/>
          <w:b/>
          <w:bCs/>
          <w:sz w:val="4"/>
          <w:szCs w:val="4"/>
        </w:rPr>
      </w:pPr>
    </w:p>
    <w:p w:rsidR="000B45A4" w:rsidRPr="0084619D" w:rsidRDefault="000B45A4" w:rsidP="000F33FB">
      <w:pPr>
        <w:jc w:val="center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/>
          <w:sz w:val="20"/>
          <w:szCs w:val="22"/>
        </w:rPr>
        <w:t xml:space="preserve">na </w:t>
      </w:r>
      <w:r>
        <w:rPr>
          <w:rFonts w:ascii="Courier New" w:hAnsi="Courier New" w:cs="Courier New"/>
          <w:sz w:val="20"/>
          <w:szCs w:val="22"/>
        </w:rPr>
        <w:t>sprzedaż ni</w:t>
      </w:r>
      <w:r w:rsidR="0084619D">
        <w:rPr>
          <w:rFonts w:ascii="Courier New" w:hAnsi="Courier New" w:cs="Courier New"/>
          <w:sz w:val="20"/>
          <w:szCs w:val="22"/>
        </w:rPr>
        <w:t>eruchomości położonej w obrębie ewidencyjnym Wrzępia, gm. Szczurowa, będącej własnością Skarbu Państwa,</w:t>
      </w:r>
      <w:r w:rsidR="00930EF9">
        <w:rPr>
          <w:rFonts w:ascii="Courier New" w:hAnsi="Courier New" w:cs="Courier New"/>
          <w:sz w:val="20"/>
          <w:szCs w:val="22"/>
        </w:rPr>
        <w:t xml:space="preserve"> objętej księgą wieczystą nr TR1B/00050225/7,</w:t>
      </w:r>
      <w:r w:rsidR="0084619D">
        <w:rPr>
          <w:rFonts w:ascii="Courier New" w:hAnsi="Courier New" w:cs="Courier New"/>
          <w:sz w:val="20"/>
          <w:szCs w:val="22"/>
        </w:rPr>
        <w:t xml:space="preserve"> obe</w:t>
      </w:r>
      <w:r w:rsidR="000F33FB">
        <w:rPr>
          <w:rFonts w:ascii="Courier New" w:hAnsi="Courier New" w:cs="Courier New"/>
          <w:sz w:val="20"/>
          <w:szCs w:val="22"/>
        </w:rPr>
        <w:t xml:space="preserve">jmującej działki ewidencyjne nr: </w:t>
      </w:r>
      <w:r w:rsidR="0084619D">
        <w:rPr>
          <w:rFonts w:ascii="Courier New" w:hAnsi="Courier New" w:cs="Courier New"/>
          <w:sz w:val="20"/>
          <w:szCs w:val="22"/>
        </w:rPr>
        <w:t xml:space="preserve">609/5 o pow. </w:t>
      </w:r>
      <w:r w:rsidR="000F33FB">
        <w:rPr>
          <w:rFonts w:ascii="Courier New" w:hAnsi="Courier New" w:cs="Courier New"/>
          <w:sz w:val="20"/>
          <w:szCs w:val="22"/>
        </w:rPr>
        <w:br/>
      </w:r>
      <w:r w:rsidR="0084619D">
        <w:rPr>
          <w:rFonts w:ascii="Courier New" w:hAnsi="Courier New" w:cs="Courier New"/>
          <w:sz w:val="20"/>
          <w:szCs w:val="22"/>
        </w:rPr>
        <w:t xml:space="preserve">0,5289 ha, 609/6 o pow. 0,2751 ha </w:t>
      </w:r>
      <w:r w:rsidR="000F33FB">
        <w:rPr>
          <w:rFonts w:ascii="Courier New" w:hAnsi="Courier New" w:cs="Courier New"/>
          <w:sz w:val="20"/>
          <w:szCs w:val="22"/>
        </w:rPr>
        <w:br/>
        <w:t xml:space="preserve">i 609/8 </w:t>
      </w:r>
      <w:r w:rsidR="0084619D">
        <w:rPr>
          <w:rFonts w:ascii="Courier New" w:hAnsi="Courier New" w:cs="Courier New"/>
          <w:sz w:val="20"/>
          <w:szCs w:val="22"/>
        </w:rPr>
        <w:t>o pow. 0,3726 ha</w:t>
      </w:r>
    </w:p>
    <w:p w:rsidR="000B45A4" w:rsidRDefault="000B45A4" w:rsidP="00CE6A34">
      <w:pPr>
        <w:pStyle w:val="Tekstpodstawowy"/>
        <w:spacing w:before="20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Przedmiot przetargu</w:t>
      </w:r>
    </w:p>
    <w:p w:rsidR="000B45A4" w:rsidRDefault="000B45A4">
      <w:pPr>
        <w:pStyle w:val="Tekstpodstawowy"/>
        <w:jc w:val="center"/>
        <w:rPr>
          <w:b/>
          <w:sz w:val="8"/>
          <w:szCs w:val="4"/>
          <w:u w:val="single"/>
        </w:rPr>
      </w:pPr>
    </w:p>
    <w:p w:rsidR="00930EF9" w:rsidRDefault="000B45A4" w:rsidP="00930EF9">
      <w:pPr>
        <w:pStyle w:val="Tekstpodstawowy2"/>
        <w:spacing w:line="240" w:lineRule="auto"/>
        <w:jc w:val="center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 xml:space="preserve">Nieruchomość  </w:t>
      </w:r>
      <w:r w:rsidR="00C04257">
        <w:rPr>
          <w:rFonts w:ascii="Palatino Linotype" w:hAnsi="Palatino Linotype" w:cs="Tahoma"/>
          <w:color w:val="000000"/>
          <w:sz w:val="20"/>
          <w:szCs w:val="20"/>
        </w:rPr>
        <w:t xml:space="preserve">stanowiąca </w:t>
      </w:r>
      <w:r w:rsidR="0034069C">
        <w:rPr>
          <w:rFonts w:ascii="Palatino Linotype" w:hAnsi="Palatino Linotype" w:cs="Tahoma"/>
          <w:color w:val="000000"/>
          <w:sz w:val="20"/>
          <w:szCs w:val="20"/>
        </w:rPr>
        <w:t>własność Skarbu Państwa</w:t>
      </w:r>
      <w:r w:rsidR="0084619D">
        <w:rPr>
          <w:rFonts w:ascii="Palatino Linotype" w:hAnsi="Palatino Linotype" w:cs="Tahoma"/>
          <w:color w:val="000000"/>
          <w:sz w:val="20"/>
          <w:szCs w:val="20"/>
        </w:rPr>
        <w:t xml:space="preserve">, położona w obrębie ewidencyjnym Wrzępia, gm. Szczurowa,  </w:t>
      </w:r>
      <w:r w:rsidR="00930EF9">
        <w:rPr>
          <w:rFonts w:ascii="Palatino Linotype" w:hAnsi="Palatino Linotype" w:cs="Tahoma"/>
          <w:color w:val="000000"/>
          <w:sz w:val="20"/>
          <w:szCs w:val="20"/>
        </w:rPr>
        <w:t xml:space="preserve">objęta księgą wieczystą nr TR1B/00050225/7, </w:t>
      </w:r>
      <w:r w:rsidR="0084619D">
        <w:rPr>
          <w:rFonts w:ascii="Palatino Linotype" w:hAnsi="Palatino Linotype" w:cs="Tahoma"/>
          <w:color w:val="000000"/>
          <w:sz w:val="20"/>
          <w:szCs w:val="20"/>
        </w:rPr>
        <w:t>obejmująca działki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nr</w:t>
      </w:r>
      <w:r w:rsidR="0084619D">
        <w:rPr>
          <w:rFonts w:ascii="Palatino Linotype" w:hAnsi="Palatino Linotype" w:cs="Tahoma"/>
          <w:color w:val="000000"/>
          <w:sz w:val="20"/>
          <w:szCs w:val="20"/>
        </w:rPr>
        <w:t xml:space="preserve">: </w:t>
      </w:r>
    </w:p>
    <w:p w:rsidR="000B45A4" w:rsidRDefault="00930EF9" w:rsidP="00AD2664">
      <w:pPr>
        <w:pStyle w:val="Tekstpodstawowy2"/>
        <w:spacing w:after="0" w:line="240" w:lineRule="auto"/>
        <w:jc w:val="center"/>
        <w:rPr>
          <w:rFonts w:ascii="Palatino Linotype" w:hAnsi="Palatino Linotype" w:cs="Tahoma"/>
          <w:color w:val="000000"/>
          <w:sz w:val="20"/>
          <w:szCs w:val="20"/>
        </w:rPr>
      </w:pPr>
      <w:r w:rsidRPr="00930EF9">
        <w:rPr>
          <w:rFonts w:ascii="Palatino Linotype" w:hAnsi="Palatino Linotype" w:cs="Tahoma"/>
          <w:b/>
          <w:color w:val="000000"/>
          <w:sz w:val="20"/>
          <w:szCs w:val="20"/>
        </w:rPr>
        <w:t>609/5</w:t>
      </w:r>
      <w:r w:rsidR="000B45A4"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 w:rsidR="000B45A4">
        <w:rPr>
          <w:rFonts w:ascii="Palatino Linotype" w:hAnsi="Palatino Linotype" w:cs="Tahoma"/>
          <w:bCs/>
          <w:i/>
          <w:color w:val="000000"/>
          <w:sz w:val="20"/>
          <w:szCs w:val="20"/>
        </w:rPr>
        <w:t>(</w:t>
      </w:r>
      <w:r w:rsidR="007C762F">
        <w:rPr>
          <w:rFonts w:ascii="Palatino Linotype" w:hAnsi="Palatino Linotype" w:cs="Tahoma"/>
          <w:bCs/>
          <w:i/>
          <w:color w:val="000000"/>
          <w:sz w:val="20"/>
          <w:szCs w:val="20"/>
        </w:rPr>
        <w:t>klas</w:t>
      </w:r>
      <w:r w:rsidR="00CA39CD">
        <w:rPr>
          <w:rFonts w:ascii="Palatino Linotype" w:hAnsi="Palatino Linotype" w:cs="Tahoma"/>
          <w:bCs/>
          <w:i/>
          <w:color w:val="000000"/>
          <w:sz w:val="20"/>
          <w:szCs w:val="20"/>
        </w:rPr>
        <w:t>o</w:t>
      </w:r>
      <w:r w:rsidR="007C762F">
        <w:rPr>
          <w:rFonts w:ascii="Palatino Linotype" w:hAnsi="Palatino Linotype" w:cs="Tahoma"/>
          <w:bCs/>
          <w:i/>
          <w:color w:val="000000"/>
          <w:sz w:val="20"/>
          <w:szCs w:val="20"/>
        </w:rPr>
        <w:t>użytki</w:t>
      </w:r>
      <w:r w:rsidR="00A51DA7">
        <w:rPr>
          <w:rFonts w:ascii="Palatino Linotype" w:hAnsi="Palatino Linotype" w:cs="Tahoma"/>
          <w:bCs/>
          <w:i/>
          <w:color w:val="000000"/>
          <w:sz w:val="20"/>
          <w:szCs w:val="20"/>
        </w:rPr>
        <w:t>:</w:t>
      </w:r>
      <w:r w:rsidR="000B45A4">
        <w:rPr>
          <w:rFonts w:ascii="Palatino Linotype" w:hAnsi="Palatino Linotype" w:cs="Tahoma"/>
          <w:bCs/>
          <w:i/>
          <w:color w:val="000000"/>
          <w:sz w:val="20"/>
          <w:szCs w:val="20"/>
        </w:rPr>
        <w:t xml:space="preserve">  </w:t>
      </w:r>
      <w:r w:rsidR="0084619D">
        <w:rPr>
          <w:rFonts w:ascii="Palatino Linotype" w:hAnsi="Palatino Linotype" w:cs="Tahoma"/>
          <w:bCs/>
          <w:i/>
          <w:color w:val="000000"/>
          <w:sz w:val="20"/>
          <w:szCs w:val="20"/>
        </w:rPr>
        <w:t>RIIIb</w:t>
      </w:r>
      <w:r w:rsidR="00A51DA7">
        <w:rPr>
          <w:rFonts w:ascii="Palatino Linotype" w:hAnsi="Palatino Linotype" w:cs="Tahoma"/>
          <w:bCs/>
          <w:i/>
          <w:color w:val="000000"/>
          <w:sz w:val="20"/>
          <w:szCs w:val="20"/>
        </w:rPr>
        <w:t xml:space="preserve">– </w:t>
      </w:r>
      <w:r w:rsidR="00622278">
        <w:rPr>
          <w:rFonts w:ascii="Palatino Linotype" w:hAnsi="Palatino Linotype" w:cs="Tahoma"/>
          <w:bCs/>
          <w:i/>
          <w:color w:val="000000"/>
          <w:sz w:val="20"/>
          <w:szCs w:val="20"/>
        </w:rPr>
        <w:t>grunty orne o pow. 0,</w:t>
      </w:r>
      <w:r w:rsidR="0084619D">
        <w:rPr>
          <w:rFonts w:ascii="Palatino Linotype" w:hAnsi="Palatino Linotype" w:cs="Tahoma"/>
          <w:bCs/>
          <w:i/>
          <w:color w:val="000000"/>
          <w:sz w:val="20"/>
          <w:szCs w:val="20"/>
        </w:rPr>
        <w:t>3259 ha i RIVa-grunty orne o pow. 0,2030 ha</w:t>
      </w:r>
      <w:r w:rsidR="000B45A4">
        <w:rPr>
          <w:rFonts w:ascii="Palatino Linotype" w:hAnsi="Palatino Linotype" w:cs="Tahoma"/>
          <w:bCs/>
          <w:i/>
          <w:color w:val="000000"/>
          <w:sz w:val="20"/>
          <w:szCs w:val="20"/>
        </w:rPr>
        <w:t xml:space="preserve">)  </w:t>
      </w:r>
      <w:r>
        <w:rPr>
          <w:rFonts w:ascii="Palatino Linotype" w:hAnsi="Palatino Linotype" w:cs="Tahoma"/>
          <w:bCs/>
          <w:i/>
          <w:color w:val="000000"/>
          <w:sz w:val="20"/>
          <w:szCs w:val="20"/>
        </w:rPr>
        <w:br/>
      </w:r>
      <w:r w:rsidR="000B45A4">
        <w:rPr>
          <w:rFonts w:ascii="Palatino Linotype" w:hAnsi="Palatino Linotype" w:cs="Tahoma"/>
          <w:bCs/>
          <w:color w:val="000000"/>
          <w:sz w:val="20"/>
          <w:szCs w:val="20"/>
        </w:rPr>
        <w:t>o powierzchni 0,</w:t>
      </w:r>
      <w:r w:rsidR="0084619D">
        <w:rPr>
          <w:rFonts w:ascii="Palatino Linotype" w:hAnsi="Palatino Linotype" w:cs="Tahoma"/>
          <w:bCs/>
          <w:color w:val="000000"/>
          <w:sz w:val="20"/>
          <w:szCs w:val="20"/>
        </w:rPr>
        <w:t>5289 ha</w:t>
      </w:r>
      <w:r w:rsidR="0084619D">
        <w:rPr>
          <w:rFonts w:ascii="Palatino Linotype" w:hAnsi="Palatino Linotype" w:cs="Tahoma"/>
          <w:color w:val="000000"/>
          <w:sz w:val="20"/>
          <w:szCs w:val="20"/>
        </w:rPr>
        <w:t xml:space="preserve">, </w:t>
      </w:r>
    </w:p>
    <w:p w:rsidR="00930EF9" w:rsidRDefault="00930EF9" w:rsidP="00930EF9">
      <w:pPr>
        <w:pStyle w:val="Tekstpodstawowy2"/>
        <w:spacing w:after="0" w:line="240" w:lineRule="auto"/>
        <w:jc w:val="center"/>
        <w:rPr>
          <w:rFonts w:ascii="Palatino Linotype" w:hAnsi="Palatino Linotype" w:cs="Tahoma"/>
          <w:color w:val="000000"/>
          <w:sz w:val="20"/>
          <w:szCs w:val="20"/>
        </w:rPr>
      </w:pPr>
      <w:r w:rsidRPr="00930EF9">
        <w:rPr>
          <w:rFonts w:ascii="Palatino Linotype" w:hAnsi="Palatino Linotype" w:cs="Tahoma"/>
          <w:b/>
          <w:color w:val="000000"/>
          <w:sz w:val="20"/>
          <w:szCs w:val="20"/>
        </w:rPr>
        <w:t>609/6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(klasoużytki: RIIIb – grunty orne o pow. 0,1742 ha i RIVa-grunty orne o pow. 0,1009 ha)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ahoma"/>
          <w:color w:val="000000"/>
          <w:sz w:val="20"/>
          <w:szCs w:val="20"/>
        </w:rPr>
        <w:br/>
        <w:t>o powierzchni 0,2751 ha,</w:t>
      </w:r>
    </w:p>
    <w:p w:rsidR="00930EF9" w:rsidRDefault="00930EF9" w:rsidP="00930EF9">
      <w:pPr>
        <w:pStyle w:val="Tekstpodstawowy2"/>
        <w:spacing w:after="0" w:line="240" w:lineRule="auto"/>
        <w:jc w:val="center"/>
        <w:rPr>
          <w:rFonts w:ascii="Palatino Linotype" w:hAnsi="Palatino Linotype" w:cs="Tahoma"/>
          <w:color w:val="000000"/>
          <w:sz w:val="20"/>
          <w:szCs w:val="20"/>
        </w:rPr>
      </w:pPr>
      <w:r w:rsidRPr="00930EF9">
        <w:rPr>
          <w:rFonts w:ascii="Palatino Linotype" w:hAnsi="Palatino Linotype" w:cs="Tahoma"/>
          <w:b/>
          <w:color w:val="000000"/>
          <w:sz w:val="20"/>
          <w:szCs w:val="20"/>
        </w:rPr>
        <w:t>609/8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(klasoużytki: RIIIb-grunty orne o pow. 0,2169 ha i RIVa</w:t>
      </w:r>
      <w:r>
        <w:rPr>
          <w:rFonts w:ascii="Palatino Linotype" w:hAnsi="Palatino Linotype" w:cs="Tahoma"/>
          <w:i/>
          <w:color w:val="000000"/>
          <w:sz w:val="20"/>
          <w:szCs w:val="20"/>
        </w:rPr>
        <w:t>- grunty orne</w:t>
      </w:r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 xml:space="preserve"> o pow. 0,1557 ha)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ahoma"/>
          <w:color w:val="000000"/>
          <w:sz w:val="20"/>
          <w:szCs w:val="20"/>
        </w:rPr>
        <w:br/>
        <w:t>o powierzchni 0,3726 ha</w:t>
      </w:r>
    </w:p>
    <w:p w:rsidR="00951E69" w:rsidRPr="00951E69" w:rsidRDefault="00951E69" w:rsidP="00951E69">
      <w:pPr>
        <w:pStyle w:val="Tekstpodstawowy"/>
        <w:rPr>
          <w:rFonts w:cs="Tahoma"/>
          <w:color w:val="000000"/>
          <w:sz w:val="10"/>
          <w:szCs w:val="10"/>
        </w:rPr>
      </w:pPr>
    </w:p>
    <w:p w:rsidR="000B45A4" w:rsidRDefault="00951E69" w:rsidP="00951E69">
      <w:pPr>
        <w:pStyle w:val="Tekstpodstawowy"/>
        <w:jc w:val="center"/>
        <w:rPr>
          <w:rFonts w:cs="Tahoma"/>
          <w:color w:val="000000"/>
          <w:sz w:val="20"/>
          <w:szCs w:val="20"/>
        </w:rPr>
      </w:pPr>
      <w:r w:rsidRPr="00951E69">
        <w:rPr>
          <w:rFonts w:cs="Tahoma"/>
          <w:color w:val="000000"/>
          <w:sz w:val="20"/>
          <w:szCs w:val="20"/>
        </w:rPr>
        <w:t>Nieruc</w:t>
      </w:r>
      <w:r w:rsidR="0034069C">
        <w:rPr>
          <w:rFonts w:cs="Tahoma"/>
          <w:color w:val="000000"/>
          <w:sz w:val="20"/>
          <w:szCs w:val="20"/>
        </w:rPr>
        <w:t>homość</w:t>
      </w:r>
      <w:r w:rsidR="00930EF9">
        <w:rPr>
          <w:rFonts w:cs="Tahoma"/>
          <w:color w:val="000000"/>
          <w:sz w:val="20"/>
          <w:szCs w:val="20"/>
        </w:rPr>
        <w:t xml:space="preserve"> obejmuje działki niezabudowane o kształcie nieregularnym (dot. działki nr 609/8) bądź zbliżonym do prostokąta (dot. działek nr: 609/5 i 609/6). Najbliższe otoczenie nieruchomości stanowią tereny niezabudowane, w tym rolne. Nieruchomość nie posiada dostępu do drogi publicznej</w:t>
      </w:r>
      <w:r w:rsidR="001D5EAE">
        <w:rPr>
          <w:rFonts w:cs="Tahoma"/>
          <w:color w:val="000000"/>
          <w:sz w:val="20"/>
          <w:szCs w:val="20"/>
        </w:rPr>
        <w:t>.</w:t>
      </w:r>
    </w:p>
    <w:p w:rsidR="00951E69" w:rsidRPr="00F533DB" w:rsidRDefault="00951E69" w:rsidP="00951E69">
      <w:pPr>
        <w:pStyle w:val="Tekstpodstawowy"/>
        <w:rPr>
          <w:sz w:val="10"/>
          <w:szCs w:val="10"/>
        </w:rPr>
      </w:pPr>
    </w:p>
    <w:p w:rsidR="000B45A4" w:rsidRDefault="000B45A4">
      <w:pPr>
        <w:pStyle w:val="Tekstpodstawowy"/>
        <w:jc w:val="center"/>
        <w:rPr>
          <w:b/>
          <w:sz w:val="8"/>
          <w:szCs w:val="4"/>
          <w:u w:val="single"/>
        </w:rPr>
      </w:pPr>
      <w:r>
        <w:rPr>
          <w:b/>
          <w:sz w:val="20"/>
          <w:szCs w:val="20"/>
          <w:u w:val="single"/>
        </w:rPr>
        <w:t xml:space="preserve">Przeznaczenie </w:t>
      </w:r>
      <w:r w:rsidR="008A2124">
        <w:rPr>
          <w:b/>
          <w:sz w:val="20"/>
          <w:szCs w:val="20"/>
          <w:u w:val="single"/>
        </w:rPr>
        <w:t>nieruchomości i sposób jej zagospodarowania</w:t>
      </w:r>
    </w:p>
    <w:p w:rsidR="000F33FB" w:rsidRPr="000F33FB" w:rsidRDefault="000F33FB" w:rsidP="009C3385">
      <w:pPr>
        <w:spacing w:before="120" w:after="120"/>
        <w:jc w:val="center"/>
        <w:rPr>
          <w:rFonts w:ascii="Palatino Linotype" w:hAnsi="Palatino Linotype" w:cs="Tahoma"/>
          <w:color w:val="000000"/>
          <w:sz w:val="20"/>
          <w:szCs w:val="1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>Nieruchomość nie jest objęta ustaleniami obowiązującego miejscowego planu zagospodarowania przestrzennego.</w:t>
      </w:r>
      <w:r w:rsidRPr="00F533DB">
        <w:rPr>
          <w:rFonts w:ascii="Palatino Linotype" w:hAnsi="Palatino Linotype" w:cs="Tahoma"/>
          <w:color w:val="000000"/>
          <w:sz w:val="10"/>
          <w:szCs w:val="10"/>
        </w:rPr>
        <w:t xml:space="preserve"> 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>Zgodnie ze Studium Uwarunkowań i Kierunków Zagospodarowania Przestrzennego Gminy Szczurowa zatwierdzonego uchwałą Nr XXXI/255/2014 Rady Miejskiej w Szczurowej z dnia 28.01.2014 r.:</w:t>
      </w:r>
      <w:r>
        <w:rPr>
          <w:rFonts w:ascii="Palatino Linotype" w:hAnsi="Palatino Linotype" w:cs="Tahoma"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działka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nr 609/5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w części ok.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0,15 ha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znajduje się w terenie określonym jako 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RZ – tereny użytków zielonych (łąk i pastwisk)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, a w pozostałej części znajduje się w terenie określonym jako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R, RZ – tereny użytków rolnych (gruntów orn</w:t>
      </w:r>
      <w:r>
        <w:rPr>
          <w:rFonts w:ascii="Palatino Linotype" w:hAnsi="Palatino Linotype" w:cs="Tahoma"/>
          <w:b/>
          <w:color w:val="000000"/>
          <w:sz w:val="20"/>
          <w:szCs w:val="10"/>
        </w:rPr>
        <w:t>ych, sadów, upraw ogrodniczych)</w:t>
      </w:r>
      <w:r>
        <w:rPr>
          <w:rFonts w:ascii="Palatino Linotype" w:hAnsi="Palatino Linotype" w:cs="Tahoma"/>
          <w:b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i użytków zielonych (łąk i pastwisk)</w:t>
      </w:r>
      <w:r>
        <w:rPr>
          <w:rFonts w:ascii="Palatino Linotype" w:hAnsi="Palatino Linotype" w:cs="Tahoma"/>
          <w:b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działka nr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609/6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, w części ok.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0,08 ha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znajduje się w terenie określonym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jako RZ – tereny użytków zielonych (łąk i pastwisk)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>, a w pozostałej części znajduje się w terenie określonym jako</w:t>
      </w:r>
      <w:r w:rsidR="009C3385">
        <w:rPr>
          <w:rFonts w:ascii="Palatino Linotype" w:hAnsi="Palatino Linotype" w:cs="Tahoma"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R, RZ – tereny użytków rolnych (gruntów ornych, sadów, upraw ogrodniczych) i użytków zielonych (łąk i pastwisk)</w:t>
      </w:r>
      <w:r>
        <w:rPr>
          <w:rFonts w:ascii="Palatino Linotype" w:hAnsi="Palatino Linotype" w:cs="Tahoma"/>
          <w:b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działka nr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609/8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w części ok.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0,1 ha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znajduje się w terenie określonym jako 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RZ – tereny użytków zielonych (łąk i pastwisk)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>,</w:t>
      </w:r>
      <w:r w:rsidR="000D075B">
        <w:rPr>
          <w:rFonts w:ascii="Palatino Linotype" w:hAnsi="Palatino Linotype" w:cs="Tahoma"/>
          <w:color w:val="000000"/>
          <w:sz w:val="20"/>
          <w:szCs w:val="10"/>
        </w:rPr>
        <w:t xml:space="preserve"> 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a w pozostałej części znajduje się w terenie określonym jako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 xml:space="preserve">R, RZ – tereny użytków rolnych (gruntów ornych, sadów, upraw ogrodniczych) </w:t>
      </w:r>
      <w:r>
        <w:rPr>
          <w:rFonts w:ascii="Palatino Linotype" w:hAnsi="Palatino Linotype" w:cs="Tahoma"/>
          <w:b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i użytków zielonych (łąk i pastwisk)</w:t>
      </w:r>
    </w:p>
    <w:p w:rsidR="00CE6A34" w:rsidRDefault="000B45A4">
      <w:pPr>
        <w:pStyle w:val="Tekstpodstawowy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Obciążenia nieruchomości</w:t>
      </w:r>
      <w:r w:rsidR="00CE6A34">
        <w:rPr>
          <w:b/>
          <w:sz w:val="20"/>
          <w:szCs w:val="20"/>
          <w:u w:val="single"/>
        </w:rPr>
        <w:t xml:space="preserve"> </w:t>
      </w:r>
      <w:r w:rsidR="002D3E05">
        <w:rPr>
          <w:b/>
          <w:sz w:val="20"/>
          <w:szCs w:val="20"/>
          <w:u w:val="single"/>
        </w:rPr>
        <w:t>oraz zobowiązania, których przedmiotem jest nieruchomość</w:t>
      </w:r>
    </w:p>
    <w:p w:rsidR="006D20B7" w:rsidRDefault="006D20B7" w:rsidP="006D20B7">
      <w:pPr>
        <w:pStyle w:val="Nagwek1"/>
        <w:rPr>
          <w:rFonts w:ascii="Palatino Linotype" w:hAnsi="Palatino Linotype"/>
          <w:b w:val="0"/>
          <w:color w:val="000000"/>
          <w:sz w:val="20"/>
          <w:szCs w:val="20"/>
        </w:rPr>
      </w:pPr>
      <w:r w:rsidRPr="00E02AAE">
        <w:rPr>
          <w:rFonts w:ascii="Palatino Linotype" w:hAnsi="Palatino Linotype"/>
          <w:b w:val="0"/>
          <w:color w:val="000000"/>
          <w:sz w:val="20"/>
          <w:szCs w:val="20"/>
        </w:rPr>
        <w:t xml:space="preserve">Dla </w:t>
      </w:r>
      <w:r w:rsidRPr="00B50C67">
        <w:rPr>
          <w:rFonts w:ascii="Palatino Linotype" w:hAnsi="Palatino Linotype"/>
          <w:b w:val="0"/>
          <w:color w:val="000000"/>
          <w:sz w:val="20"/>
          <w:szCs w:val="20"/>
        </w:rPr>
        <w:t xml:space="preserve">nieruchomości w Sądzie Rejonowym w Brzesku prowadzona jest księga wieczysta nr </w:t>
      </w:r>
      <w:r w:rsidRPr="006D20B7">
        <w:rPr>
          <w:rFonts w:ascii="Palatino Linotype" w:hAnsi="Palatino Linotype" w:cs="Courier New"/>
          <w:sz w:val="20"/>
          <w:szCs w:val="22"/>
        </w:rPr>
        <w:t>TR1B/00050225/7</w:t>
      </w:r>
      <w:r w:rsidRPr="00B50C67">
        <w:rPr>
          <w:rFonts w:ascii="Palatino Linotype" w:hAnsi="Palatino Linotype" w:cs="Tahoma"/>
          <w:b w:val="0"/>
          <w:color w:val="000000"/>
          <w:sz w:val="20"/>
          <w:szCs w:val="22"/>
        </w:rPr>
        <w:t xml:space="preserve">, której </w:t>
      </w:r>
      <w:r w:rsidRPr="003B13C9">
        <w:rPr>
          <w:rFonts w:ascii="Palatino Linotype" w:hAnsi="Palatino Linotype"/>
          <w:b w:val="0"/>
          <w:color w:val="000000"/>
          <w:sz w:val="20"/>
          <w:szCs w:val="20"/>
        </w:rPr>
        <w:t>dział III</w:t>
      </w:r>
      <w:r w:rsidRPr="00B50C67">
        <w:rPr>
          <w:rFonts w:ascii="Palatino Linotype" w:hAnsi="Palatino Linotype"/>
          <w:b w:val="0"/>
          <w:color w:val="000000"/>
          <w:sz w:val="20"/>
          <w:szCs w:val="20"/>
        </w:rPr>
        <w:t xml:space="preserve"> – Prawa, roszczenia i ograniczenia</w:t>
      </w:r>
      <w:r>
        <w:rPr>
          <w:rFonts w:ascii="Palatino Linotype" w:hAnsi="Palatino Linotype"/>
          <w:b w:val="0"/>
          <w:color w:val="000000"/>
          <w:sz w:val="20"/>
          <w:szCs w:val="20"/>
        </w:rPr>
        <w:t xml:space="preserve"> oraz dział IV </w:t>
      </w:r>
      <w:r w:rsidRPr="00B50C67">
        <w:rPr>
          <w:rFonts w:ascii="Palatino Linotype" w:hAnsi="Palatino Linotype"/>
          <w:b w:val="0"/>
          <w:color w:val="000000"/>
          <w:sz w:val="20"/>
          <w:szCs w:val="20"/>
        </w:rPr>
        <w:t>–</w:t>
      </w:r>
      <w:r>
        <w:rPr>
          <w:rFonts w:ascii="Palatino Linotype" w:hAnsi="Palatino Linotype"/>
          <w:b w:val="0"/>
          <w:color w:val="000000"/>
          <w:sz w:val="20"/>
          <w:szCs w:val="20"/>
        </w:rPr>
        <w:t xml:space="preserve"> Hipoteki</w:t>
      </w:r>
    </w:p>
    <w:p w:rsidR="006D20B7" w:rsidRDefault="006D20B7" w:rsidP="006D20B7">
      <w:pPr>
        <w:pStyle w:val="Nagwek1"/>
        <w:rPr>
          <w:rFonts w:ascii="Palatino Linotype" w:hAnsi="Palatino Linotype"/>
          <w:b w:val="0"/>
          <w:color w:val="000000"/>
          <w:sz w:val="20"/>
          <w:szCs w:val="20"/>
        </w:rPr>
      </w:pPr>
      <w:r>
        <w:rPr>
          <w:rFonts w:ascii="Palatino Linotype" w:hAnsi="Palatino Linotype"/>
          <w:b w:val="0"/>
          <w:color w:val="000000"/>
          <w:sz w:val="20"/>
          <w:szCs w:val="20"/>
        </w:rPr>
        <w:t>– nie zawierają</w:t>
      </w:r>
      <w:r w:rsidRPr="00726EA4">
        <w:rPr>
          <w:rFonts w:ascii="Palatino Linotype" w:hAnsi="Palatino Linotype"/>
          <w:b w:val="0"/>
          <w:color w:val="000000"/>
          <w:sz w:val="20"/>
          <w:szCs w:val="20"/>
        </w:rPr>
        <w:t xml:space="preserve"> wpisów</w:t>
      </w:r>
      <w:r>
        <w:rPr>
          <w:rFonts w:ascii="Palatino Linotype" w:hAnsi="Palatino Linotype"/>
          <w:b w:val="0"/>
          <w:color w:val="000000"/>
          <w:sz w:val="20"/>
          <w:szCs w:val="20"/>
        </w:rPr>
        <w:t>.</w:t>
      </w:r>
    </w:p>
    <w:p w:rsidR="006D20B7" w:rsidRPr="006D20B7" w:rsidRDefault="006D20B7" w:rsidP="006D20B7">
      <w:pPr>
        <w:pStyle w:val="Nagwek1"/>
        <w:rPr>
          <w:rFonts w:ascii="Palatino Linotype" w:hAnsi="Palatino Linotype" w:cs="Tahoma"/>
          <w:b w:val="0"/>
          <w:color w:val="000000"/>
          <w:sz w:val="20"/>
          <w:szCs w:val="20"/>
        </w:rPr>
      </w:pPr>
      <w:r w:rsidRPr="006D20B7">
        <w:rPr>
          <w:rFonts w:ascii="Palatino Linotype" w:hAnsi="Palatino Linotype" w:cs="Tahoma"/>
          <w:b w:val="0"/>
          <w:color w:val="000000"/>
          <w:sz w:val="20"/>
          <w:szCs w:val="20"/>
        </w:rPr>
        <w:t>Nieruchomość nie jest przedmiotem żadnych zobowiązań</w:t>
      </w:r>
    </w:p>
    <w:p w:rsidR="006D20B7" w:rsidRPr="006D20B7" w:rsidRDefault="006D20B7" w:rsidP="006D20B7">
      <w:pPr>
        <w:pStyle w:val="Nagwek1"/>
        <w:rPr>
          <w:rFonts w:ascii="Palatino Linotype" w:hAnsi="Palatino Linotype" w:cs="Tahoma"/>
          <w:b w:val="0"/>
          <w:color w:val="000000"/>
          <w:sz w:val="8"/>
          <w:szCs w:val="8"/>
        </w:rPr>
      </w:pPr>
      <w:r w:rsidRPr="00596738">
        <w:rPr>
          <w:rFonts w:ascii="Palatino Linotype" w:hAnsi="Palatino Linotype"/>
          <w:b w:val="0"/>
          <w:color w:val="000000"/>
          <w:sz w:val="20"/>
          <w:szCs w:val="20"/>
          <w:u w:val="single"/>
        </w:rPr>
        <w:t xml:space="preserve"> </w:t>
      </w:r>
    </w:p>
    <w:p w:rsidR="00AD045E" w:rsidRPr="00AD045E" w:rsidRDefault="00AD045E" w:rsidP="00AD045E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AD045E">
        <w:rPr>
          <w:rFonts w:ascii="Bookman Old Style" w:hAnsi="Bookman Old Style"/>
          <w:b/>
          <w:sz w:val="20"/>
          <w:szCs w:val="20"/>
          <w:u w:val="single"/>
        </w:rPr>
        <w:t xml:space="preserve">Cena wywoławcza nieruchomości wynosi: </w:t>
      </w:r>
      <w:r w:rsidR="000F33FB">
        <w:rPr>
          <w:rFonts w:ascii="Bookman Old Style" w:hAnsi="Bookman Old Style" w:cs="Tahoma"/>
          <w:b/>
          <w:bCs/>
          <w:color w:val="000000"/>
          <w:u w:val="single"/>
        </w:rPr>
        <w:t xml:space="preserve">33 320,40 </w:t>
      </w:r>
      <w:r w:rsidR="009C3385">
        <w:rPr>
          <w:rFonts w:ascii="Bookman Old Style" w:hAnsi="Bookman Old Style" w:cs="Tahoma"/>
          <w:b/>
          <w:bCs/>
          <w:color w:val="000000"/>
          <w:u w:val="single"/>
        </w:rPr>
        <w:t xml:space="preserve">zł </w:t>
      </w:r>
      <w:r w:rsidR="000F33FB">
        <w:rPr>
          <w:rFonts w:ascii="Bookman Old Style" w:hAnsi="Bookman Old Style" w:cs="Tahoma"/>
          <w:b/>
          <w:bCs/>
          <w:color w:val="000000"/>
          <w:u w:val="single"/>
        </w:rPr>
        <w:t>/brutto</w:t>
      </w:r>
      <w:r w:rsidRPr="00AD045E">
        <w:rPr>
          <w:rFonts w:ascii="Bookman Old Style" w:hAnsi="Bookman Old Style" w:cs="Tahoma"/>
          <w:b/>
          <w:bCs/>
          <w:color w:val="000000"/>
          <w:u w:val="single"/>
        </w:rPr>
        <w:t>/</w:t>
      </w:r>
    </w:p>
    <w:p w:rsidR="00AD045E" w:rsidRPr="00AD045E" w:rsidRDefault="00AD045E" w:rsidP="00AD045E">
      <w:pPr>
        <w:jc w:val="center"/>
        <w:rPr>
          <w:rFonts w:ascii="Bookman Old Style" w:hAnsi="Bookman Old Style" w:cs="Tahoma"/>
          <w:b/>
          <w:sz w:val="18"/>
          <w:szCs w:val="18"/>
        </w:rPr>
      </w:pPr>
      <w:r w:rsidRPr="00AD045E">
        <w:rPr>
          <w:rFonts w:ascii="Bookman Old Style" w:hAnsi="Bookman Old Style" w:cs="Courier New"/>
          <w:b/>
          <w:sz w:val="18"/>
          <w:szCs w:val="18"/>
        </w:rPr>
        <w:t xml:space="preserve">(słownie: </w:t>
      </w:r>
      <w:r w:rsidR="009C3385">
        <w:rPr>
          <w:rFonts w:ascii="Bookman Old Style" w:hAnsi="Bookman Old Style" w:cs="Courier New"/>
          <w:b/>
          <w:sz w:val="18"/>
          <w:szCs w:val="18"/>
        </w:rPr>
        <w:t>trzydzieści trzy tysiące trzysta dwadzieścia złotych 40</w:t>
      </w:r>
      <w:r w:rsidR="000F33FB">
        <w:rPr>
          <w:rFonts w:ascii="Bookman Old Style" w:hAnsi="Bookman Old Style" w:cs="Tahoma"/>
          <w:b/>
          <w:sz w:val="18"/>
          <w:szCs w:val="18"/>
        </w:rPr>
        <w:t>/100 /brutto</w:t>
      </w:r>
      <w:r w:rsidRPr="00AD045E">
        <w:rPr>
          <w:rFonts w:ascii="Bookman Old Style" w:hAnsi="Bookman Old Style" w:cs="Tahoma"/>
          <w:b/>
          <w:sz w:val="18"/>
          <w:szCs w:val="18"/>
        </w:rPr>
        <w:t>/)</w:t>
      </w:r>
    </w:p>
    <w:p w:rsidR="00AD045E" w:rsidRPr="007E2CD3" w:rsidRDefault="00AD045E" w:rsidP="00AD045E">
      <w:pPr>
        <w:jc w:val="center"/>
        <w:rPr>
          <w:rFonts w:ascii="Palatino Linotype" w:hAnsi="Palatino Linotype" w:cs="Courier New"/>
          <w:color w:val="FF0000"/>
          <w:sz w:val="16"/>
          <w:szCs w:val="18"/>
        </w:rPr>
      </w:pPr>
    </w:p>
    <w:p w:rsidR="00AD045E" w:rsidRPr="009C3385" w:rsidRDefault="000F33FB" w:rsidP="00AD045E">
      <w:pPr>
        <w:jc w:val="center"/>
        <w:rPr>
          <w:rFonts w:ascii="Palatino Linotype" w:hAnsi="Palatino Linotype" w:cs="Courier New"/>
          <w:b/>
          <w:bCs/>
          <w:sz w:val="18"/>
          <w:szCs w:val="20"/>
        </w:rPr>
      </w:pPr>
      <w:r w:rsidRPr="009C3385">
        <w:rPr>
          <w:rFonts w:ascii="Palatino Linotype" w:hAnsi="Palatino Linotype" w:cs="Courier New"/>
          <w:b/>
          <w:bCs/>
          <w:sz w:val="18"/>
          <w:szCs w:val="20"/>
          <w:u w:val="single"/>
        </w:rPr>
        <w:t>Cena uzyskana w drodze przetargu podlega zwolnieniu z podatku VAT na podstawie art. 43 ust. 1 pkt 9 ustawy z dnia 11 marca 2004 r. o podatku od towarów i usług (Dz. U. z 2021 r. poz</w:t>
      </w:r>
      <w:r w:rsidR="009C3385" w:rsidRPr="009C3385">
        <w:rPr>
          <w:rFonts w:ascii="Palatino Linotype" w:hAnsi="Palatino Linotype" w:cs="Courier New"/>
          <w:b/>
          <w:bCs/>
          <w:sz w:val="18"/>
          <w:szCs w:val="20"/>
          <w:u w:val="single"/>
        </w:rPr>
        <w:t>. 685, 694 i 802</w:t>
      </w:r>
      <w:r w:rsidRPr="009C3385">
        <w:rPr>
          <w:rFonts w:ascii="Palatino Linotype" w:hAnsi="Palatino Linotype" w:cs="Courier New"/>
          <w:b/>
          <w:bCs/>
          <w:sz w:val="18"/>
          <w:szCs w:val="20"/>
          <w:u w:val="single"/>
        </w:rPr>
        <w:t>)</w:t>
      </w:r>
      <w:r w:rsidR="00AD045E" w:rsidRPr="009C3385">
        <w:rPr>
          <w:rFonts w:ascii="Palatino Linotype" w:hAnsi="Palatino Linotype" w:cs="Courier New"/>
          <w:b/>
          <w:bCs/>
          <w:sz w:val="18"/>
          <w:szCs w:val="20"/>
        </w:rPr>
        <w:t xml:space="preserve"> </w:t>
      </w:r>
    </w:p>
    <w:p w:rsidR="00AD045E" w:rsidRPr="00AD045E" w:rsidRDefault="00AD045E" w:rsidP="00AD045E">
      <w:pPr>
        <w:jc w:val="center"/>
        <w:rPr>
          <w:rFonts w:ascii="Palatino Linotype" w:hAnsi="Palatino Linotype" w:cs="Courier New"/>
          <w:b/>
          <w:color w:val="FF0000"/>
          <w:sz w:val="10"/>
          <w:szCs w:val="10"/>
        </w:rPr>
      </w:pPr>
    </w:p>
    <w:p w:rsidR="00B11E08" w:rsidRDefault="00AD045E" w:rsidP="00AD045E">
      <w:pPr>
        <w:jc w:val="center"/>
        <w:rPr>
          <w:rFonts w:ascii="Palatino Linotype" w:hAnsi="Palatino Linotype" w:cs="Courier New"/>
          <w:b/>
          <w:sz w:val="20"/>
          <w:szCs w:val="20"/>
        </w:rPr>
      </w:pPr>
      <w:r w:rsidRPr="00061F96">
        <w:rPr>
          <w:rFonts w:ascii="Palatino Linotype" w:hAnsi="Palatino Linotype" w:cs="Courier New"/>
          <w:b/>
          <w:sz w:val="20"/>
          <w:szCs w:val="20"/>
          <w:u w:val="single"/>
        </w:rPr>
        <w:t>Wysokość wadium</w:t>
      </w:r>
      <w:r w:rsidRPr="00AD045E">
        <w:rPr>
          <w:rFonts w:ascii="Palatino Linotype" w:hAnsi="Palatino Linotype" w:cs="Courier New"/>
          <w:b/>
          <w:sz w:val="20"/>
          <w:szCs w:val="20"/>
        </w:rPr>
        <w:t>, ustala się w wysokości 1</w:t>
      </w:r>
      <w:r w:rsidR="009C3385">
        <w:rPr>
          <w:rFonts w:ascii="Palatino Linotype" w:hAnsi="Palatino Linotype" w:cs="Courier New"/>
          <w:b/>
          <w:sz w:val="20"/>
          <w:szCs w:val="20"/>
        </w:rPr>
        <w:t xml:space="preserve">0% ceny wywoławczej, </w:t>
      </w:r>
      <w:r w:rsidR="000D075B">
        <w:rPr>
          <w:rFonts w:ascii="Palatino Linotype" w:hAnsi="Palatino Linotype" w:cs="Courier New"/>
          <w:b/>
          <w:sz w:val="20"/>
          <w:szCs w:val="20"/>
        </w:rPr>
        <w:t>to jest</w:t>
      </w:r>
      <w:r w:rsidR="009C3385">
        <w:rPr>
          <w:rFonts w:ascii="Palatino Linotype" w:hAnsi="Palatino Linotype" w:cs="Courier New"/>
          <w:b/>
          <w:sz w:val="20"/>
          <w:szCs w:val="20"/>
        </w:rPr>
        <w:t xml:space="preserve"> 3</w:t>
      </w:r>
      <w:r w:rsidR="000D075B">
        <w:rPr>
          <w:rFonts w:ascii="Palatino Linotype" w:hAnsi="Palatino Linotype" w:cs="Courier New"/>
          <w:b/>
          <w:sz w:val="20"/>
          <w:szCs w:val="20"/>
        </w:rPr>
        <w:t xml:space="preserve"> </w:t>
      </w:r>
      <w:r w:rsidR="009C3385">
        <w:rPr>
          <w:rFonts w:ascii="Palatino Linotype" w:hAnsi="Palatino Linotype" w:cs="Courier New"/>
          <w:b/>
          <w:sz w:val="20"/>
          <w:szCs w:val="20"/>
        </w:rPr>
        <w:t>332,04</w:t>
      </w:r>
      <w:r w:rsidRPr="00AD045E">
        <w:rPr>
          <w:rFonts w:ascii="Palatino Linotype" w:hAnsi="Palatino Linotype" w:cs="Courier New"/>
          <w:b/>
          <w:sz w:val="20"/>
          <w:szCs w:val="20"/>
        </w:rPr>
        <w:t xml:space="preserve"> zł.</w:t>
      </w:r>
    </w:p>
    <w:p w:rsidR="000B45A4" w:rsidRPr="00656306" w:rsidRDefault="000B45A4" w:rsidP="00D0182E">
      <w:pPr>
        <w:pStyle w:val="Tekstpodstawowy"/>
        <w:spacing w:before="400" w:after="100"/>
        <w:jc w:val="center"/>
        <w:rPr>
          <w:b/>
          <w:bCs/>
          <w:sz w:val="20"/>
          <w:szCs w:val="20"/>
        </w:rPr>
      </w:pPr>
      <w:r w:rsidRPr="00656306">
        <w:rPr>
          <w:b/>
          <w:bCs/>
          <w:sz w:val="20"/>
          <w:szCs w:val="20"/>
        </w:rPr>
        <w:lastRenderedPageBreak/>
        <w:t>WARUNKI PRZETARGU</w:t>
      </w:r>
    </w:p>
    <w:p w:rsidR="00622278" w:rsidRDefault="00AA1C82" w:rsidP="00622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FF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</w:t>
      </w:r>
      <w:r w:rsidR="000B45A4" w:rsidRPr="00AA1C82">
        <w:rPr>
          <w:rFonts w:ascii="Palatino Linotype" w:hAnsi="Palatino Linotype"/>
          <w:sz w:val="20"/>
          <w:szCs w:val="20"/>
        </w:rPr>
        <w:t xml:space="preserve">rzetarg na sprzedaż wyżej opisanej nieruchomości organizowany jest na podstawie </w:t>
      </w:r>
      <w:r w:rsidR="000B45A4" w:rsidRPr="00AA1C82">
        <w:rPr>
          <w:rFonts w:ascii="Palatino Linotype" w:hAnsi="Palatino Linotype"/>
          <w:sz w:val="20"/>
          <w:szCs w:val="20"/>
        </w:rPr>
        <w:br/>
        <w:t>ustawy z dnia 21 sierpnia 1997 r. o gospodarce nieruchomościami oraz rozporządzenia Rady Ministrów z 14 września 2004 r. w sprawie sposobu i trybu przeprowadzania przetargów oraz rokowań na zbycie nieruchomości.</w:t>
      </w:r>
    </w:p>
    <w:p w:rsidR="00081FEA" w:rsidRPr="00622278" w:rsidRDefault="00622278" w:rsidP="00622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FF0000"/>
          <w:sz w:val="20"/>
          <w:szCs w:val="20"/>
        </w:rPr>
      </w:pPr>
      <w:r w:rsidRPr="00622278">
        <w:rPr>
          <w:rFonts w:ascii="Palatino Linotype" w:hAnsi="Palatino Linotype"/>
          <w:color w:val="000000" w:themeColor="text1"/>
          <w:sz w:val="20"/>
          <w:szCs w:val="20"/>
        </w:rPr>
        <w:t>Nabycie nieruchomości przez inne podmioty lub w innych przypadkach niż wymienione w art. 2a ust. 1 i 3 ustawy z dnia 11 kwietnia 2003 r. o kształtowan</w:t>
      </w:r>
      <w:r>
        <w:rPr>
          <w:rFonts w:ascii="Palatino Linotype" w:hAnsi="Palatino Linotype"/>
          <w:color w:val="000000" w:themeColor="text1"/>
          <w:sz w:val="20"/>
          <w:szCs w:val="20"/>
        </w:rPr>
        <w:t>iu ustroju rolnego (Dz. U z 2020 r. poz. 1655 oraz z 2021 r. poz. 234</w:t>
      </w:r>
      <w:r w:rsidRPr="00622278">
        <w:rPr>
          <w:rFonts w:ascii="Palatino Linotype" w:hAnsi="Palatino Linotype"/>
          <w:color w:val="000000" w:themeColor="text1"/>
          <w:sz w:val="20"/>
          <w:szCs w:val="20"/>
        </w:rPr>
        <w:t>), może nastąpić za zgodą Dyrektora Generalnego Krajowego Ośrodka, wyrażoną w drodze decyzji administracyjnej.</w:t>
      </w:r>
    </w:p>
    <w:p w:rsidR="00B82F8F" w:rsidRPr="00B82F8F" w:rsidRDefault="000B45A4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D0182E">
        <w:rPr>
          <w:rFonts w:ascii="Palatino Linotype" w:hAnsi="Palatino Linotype"/>
          <w:color w:val="000000" w:themeColor="text1"/>
          <w:sz w:val="20"/>
          <w:szCs w:val="20"/>
        </w:rPr>
        <w:t xml:space="preserve">Warunkiem udziału w przetargu jest wpłacenie wadium w wyżej określonej wysokości </w:t>
      </w:r>
      <w:r w:rsidR="00B82F8F">
        <w:rPr>
          <w:rFonts w:ascii="Palatino Linotype" w:hAnsi="Palatino Linotype"/>
          <w:color w:val="000000" w:themeColor="text1"/>
          <w:sz w:val="20"/>
          <w:szCs w:val="20"/>
        </w:rPr>
        <w:t>oraz złożenie pisemnej oferty.</w:t>
      </w:r>
    </w:p>
    <w:p w:rsidR="000B45A4" w:rsidRDefault="00B82F8F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Wadi</w:t>
      </w:r>
      <w:r w:rsidR="005F4028">
        <w:rPr>
          <w:rFonts w:ascii="Palatino Linotype" w:hAnsi="Palatino Linotype"/>
          <w:color w:val="000000" w:themeColor="text1"/>
          <w:sz w:val="20"/>
          <w:szCs w:val="20"/>
        </w:rPr>
        <w:t>u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m należy wpłacić </w:t>
      </w:r>
      <w:r w:rsidR="000B45A4" w:rsidRPr="00D0182E">
        <w:rPr>
          <w:rFonts w:ascii="Palatino Linotype" w:hAnsi="Palatino Linotype"/>
          <w:color w:val="000000" w:themeColor="text1"/>
          <w:sz w:val="20"/>
          <w:szCs w:val="20"/>
        </w:rPr>
        <w:t>najpóźniej do dnia</w:t>
      </w:r>
      <w:r w:rsidR="0005014A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E910F3">
        <w:rPr>
          <w:rFonts w:ascii="Palatino Linotype" w:hAnsi="Palatino Linotype"/>
          <w:color w:val="000000" w:themeColor="text1"/>
          <w:sz w:val="20"/>
          <w:szCs w:val="20"/>
        </w:rPr>
        <w:t>25 lipca 2021</w:t>
      </w:r>
      <w:r w:rsidR="000B45A4" w:rsidRPr="00D0182E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="000B45A4" w:rsidRPr="00E910F3">
        <w:rPr>
          <w:rFonts w:ascii="Palatino Linotype" w:hAnsi="Palatino Linotype"/>
          <w:color w:val="000000" w:themeColor="text1"/>
          <w:sz w:val="20"/>
          <w:szCs w:val="20"/>
        </w:rPr>
        <w:t>r.</w:t>
      </w:r>
      <w:r w:rsidR="00ED45C4" w:rsidRPr="00E910F3">
        <w:rPr>
          <w:rFonts w:ascii="Palatino Linotype" w:hAnsi="Palatino Linotype"/>
          <w:color w:val="000000" w:themeColor="text1"/>
          <w:sz w:val="20"/>
          <w:szCs w:val="20"/>
        </w:rPr>
        <w:t>,</w:t>
      </w:r>
      <w:r w:rsidR="000B45A4" w:rsidRPr="00E910F3"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 w:rsidR="00C04257" w:rsidRPr="00D0182E">
        <w:rPr>
          <w:rFonts w:ascii="Palatino Linotype" w:hAnsi="Palatino Linotype" w:cs="Arial"/>
          <w:color w:val="000000" w:themeColor="text1"/>
          <w:sz w:val="22"/>
          <w:szCs w:val="22"/>
        </w:rPr>
        <w:t xml:space="preserve">w </w:t>
      </w:r>
      <w:r w:rsidR="000B45A4" w:rsidRPr="00D0182E">
        <w:rPr>
          <w:rFonts w:ascii="Palatino Linotype" w:hAnsi="Palatino Linotype"/>
          <w:color w:val="000000" w:themeColor="text1"/>
          <w:sz w:val="20"/>
          <w:szCs w:val="20"/>
        </w:rPr>
        <w:t xml:space="preserve">formie pieniężnej na konto bankowe </w:t>
      </w:r>
      <w:r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Starostwa Powiatowego </w:t>
      </w:r>
      <w:r w:rsidR="00295FE5" w:rsidRPr="00D0182E">
        <w:rPr>
          <w:rFonts w:ascii="Palatino Linotype" w:hAnsi="Palatino Linotype"/>
          <w:color w:val="000000" w:themeColor="text1"/>
          <w:sz w:val="20"/>
          <w:szCs w:val="20"/>
          <w:u w:val="single"/>
        </w:rPr>
        <w:t>w Brzesku, prowadzone przez PKO BP S.A. o/Brzesko, nr konta</w:t>
      </w:r>
      <w:r w:rsidR="00295FE5" w:rsidRPr="00EA6AC3"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: </w:t>
      </w:r>
      <w:r w:rsidR="00295FE5" w:rsidRPr="00EA6AC3">
        <w:rPr>
          <w:rFonts w:ascii="Palatino Linotype" w:hAnsi="Palatino Linotype"/>
          <w:bCs/>
          <w:color w:val="000000" w:themeColor="text1"/>
          <w:sz w:val="20"/>
          <w:szCs w:val="20"/>
          <w:u w:val="single"/>
        </w:rPr>
        <w:t>03 1020 2892 0000 5802 0678 2637</w:t>
      </w:r>
      <w:r w:rsidR="00295FE5" w:rsidRPr="00D0182E">
        <w:rPr>
          <w:rFonts w:ascii="Palatino Linotype" w:hAnsi="Palatino Linotype"/>
          <w:color w:val="000000" w:themeColor="text1"/>
          <w:sz w:val="20"/>
          <w:szCs w:val="20"/>
          <w:u w:val="single"/>
        </w:rPr>
        <w:t>, przy czym za datę wpływu przyjmuje się datę uznania rachunku bankowego</w:t>
      </w:r>
      <w:r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</w:t>
      </w:r>
      <w:r w:rsidR="00295FE5" w:rsidRPr="00D0182E">
        <w:rPr>
          <w:rFonts w:ascii="Palatino Linotype" w:hAnsi="Palatino Linotype"/>
          <w:color w:val="000000" w:themeColor="text1"/>
          <w:sz w:val="20"/>
          <w:szCs w:val="20"/>
          <w:u w:val="single"/>
        </w:rPr>
        <w:t>.</w:t>
      </w:r>
    </w:p>
    <w:p w:rsidR="00BE57CD" w:rsidRPr="00BB01D1" w:rsidRDefault="00BE57CD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O</w:t>
      </w:r>
      <w:r w:rsidR="00194C4F">
        <w:rPr>
          <w:rFonts w:ascii="Palatino Linotype" w:hAnsi="Palatino Linotype"/>
          <w:color w:val="000000" w:themeColor="text1"/>
          <w:sz w:val="20"/>
          <w:szCs w:val="20"/>
        </w:rPr>
        <w:t xml:space="preserve">ferty należy składać do </w:t>
      </w:r>
      <w:r w:rsidR="00194C4F" w:rsidRPr="00266023">
        <w:rPr>
          <w:rFonts w:ascii="Palatino Linotype" w:hAnsi="Palatino Linotype"/>
          <w:color w:val="000000" w:themeColor="text1"/>
          <w:sz w:val="20"/>
          <w:szCs w:val="20"/>
        </w:rPr>
        <w:t xml:space="preserve">dnia </w:t>
      </w:r>
      <w:r w:rsidR="00081FEA" w:rsidRPr="00266023">
        <w:rPr>
          <w:rFonts w:ascii="Palatino Linotype" w:hAnsi="Palatino Linotype"/>
          <w:color w:val="000000" w:themeColor="text1"/>
          <w:sz w:val="20"/>
          <w:szCs w:val="20"/>
        </w:rPr>
        <w:t>26 lipca 2021</w:t>
      </w:r>
      <w:r w:rsidR="00194C4F">
        <w:rPr>
          <w:rFonts w:ascii="Palatino Linotype" w:hAnsi="Palatino Linotype"/>
          <w:color w:val="000000" w:themeColor="text1"/>
          <w:sz w:val="20"/>
          <w:szCs w:val="20"/>
        </w:rPr>
        <w:t xml:space="preserve"> r.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 do godziny 15.00 w sekretariacie Starostwa Powiatowego w Brzesku, ul. Głowackiego 51, pokój 213 (II piętro) w zamkniętej kopercie </w:t>
      </w:r>
      <w:r w:rsidR="00194C4F">
        <w:rPr>
          <w:rFonts w:ascii="Palatino Linotype" w:hAnsi="Palatino Linotype"/>
          <w:color w:val="000000" w:themeColor="text1"/>
          <w:sz w:val="20"/>
          <w:szCs w:val="20"/>
        </w:rPr>
        <w:br/>
      </w:r>
      <w:r>
        <w:rPr>
          <w:rFonts w:ascii="Palatino Linotype" w:hAnsi="Palatino Linotype"/>
          <w:color w:val="000000" w:themeColor="text1"/>
          <w:sz w:val="20"/>
          <w:szCs w:val="20"/>
        </w:rPr>
        <w:t>z dopiskiem „</w:t>
      </w:r>
      <w:r w:rsidR="00BB01D1">
        <w:rPr>
          <w:rFonts w:ascii="Palatino Linotype" w:hAnsi="Palatino Linotype"/>
          <w:color w:val="000000" w:themeColor="text1"/>
          <w:sz w:val="20"/>
          <w:szCs w:val="20"/>
        </w:rPr>
        <w:t xml:space="preserve"> Pisemny przetarg nieograniczony na sprzedaż </w:t>
      </w:r>
      <w:r w:rsidR="00361BD2">
        <w:rPr>
          <w:rFonts w:ascii="Palatino Linotype" w:hAnsi="Palatino Linotype"/>
          <w:color w:val="000000" w:themeColor="text1"/>
          <w:sz w:val="20"/>
          <w:szCs w:val="20"/>
        </w:rPr>
        <w:t xml:space="preserve">nieruchomości, położonej we Wrzępi, obejmującej działki nr: 609/5, 609/6 i 609/8 – nie </w:t>
      </w:r>
      <w:r w:rsidR="00194C4F">
        <w:rPr>
          <w:rFonts w:ascii="Palatino Linotype" w:hAnsi="Palatino Linotype"/>
          <w:color w:val="000000" w:themeColor="text1"/>
          <w:sz w:val="20"/>
          <w:szCs w:val="20"/>
        </w:rPr>
        <w:t xml:space="preserve">otwierać przed </w:t>
      </w:r>
      <w:r w:rsidR="00081FEA">
        <w:rPr>
          <w:rFonts w:ascii="Palatino Linotype" w:hAnsi="Palatino Linotype"/>
          <w:color w:val="000000" w:themeColor="text1"/>
          <w:sz w:val="20"/>
          <w:szCs w:val="20"/>
        </w:rPr>
        <w:t>dniem 30 lipca 2021</w:t>
      </w:r>
      <w:r w:rsidR="00194C4F">
        <w:rPr>
          <w:rFonts w:ascii="Palatino Linotype" w:hAnsi="Palatino Linotype"/>
          <w:color w:val="000000" w:themeColor="text1"/>
          <w:sz w:val="20"/>
          <w:szCs w:val="20"/>
        </w:rPr>
        <w:t xml:space="preserve"> r.”</w:t>
      </w:r>
    </w:p>
    <w:p w:rsidR="00BB01D1" w:rsidRDefault="00BB01D1" w:rsidP="00BB01D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Pisemna oferta powinna zawierać</w:t>
      </w:r>
    </w:p>
    <w:p w:rsidR="00BB01D1" w:rsidRPr="00BB01D1" w:rsidRDefault="00BB01D1" w:rsidP="00BB01D1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Imię, nazwisko i adres oferenta albo nazwę lub firmę oraz siedzibę, jeżeli oferentem jest osoba prawna lub inny podmiot</w:t>
      </w:r>
    </w:p>
    <w:p w:rsidR="00BB01D1" w:rsidRPr="00BB01D1" w:rsidRDefault="00BB01D1" w:rsidP="00BB01D1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Datę sporządzenia oferty</w:t>
      </w:r>
    </w:p>
    <w:p w:rsidR="00BB01D1" w:rsidRPr="008731D6" w:rsidRDefault="008731D6" w:rsidP="00BB01D1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Oświadczenie, że oferent zapoznał się z warunkami przetargu i przyjmuje te warunki bez zastrzeżeń</w:t>
      </w:r>
    </w:p>
    <w:p w:rsidR="008731D6" w:rsidRPr="008731D6" w:rsidRDefault="008731D6" w:rsidP="00BB01D1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Oferowaną cenę i sposób jej zapłaty</w:t>
      </w:r>
    </w:p>
    <w:p w:rsidR="002D3E05" w:rsidRDefault="00547AED" w:rsidP="002D3E05">
      <w:pPr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  <w:u w:val="single"/>
        </w:rPr>
        <w:t>Ofert</w:t>
      </w:r>
      <w:r w:rsidR="00FF410A">
        <w:rPr>
          <w:rFonts w:ascii="Palatino Linotype" w:hAnsi="Palatino Linotype"/>
          <w:color w:val="000000" w:themeColor="text1"/>
          <w:sz w:val="20"/>
          <w:szCs w:val="20"/>
          <w:u w:val="single"/>
        </w:rPr>
        <w:t>y</w:t>
      </w:r>
      <w:r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muszą być czytelne i nie budzić wątpliwości co do ich treści.</w:t>
      </w:r>
    </w:p>
    <w:p w:rsidR="002D3E05" w:rsidRDefault="002D3E05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Do oferty należy dołączyć:</w:t>
      </w:r>
    </w:p>
    <w:p w:rsidR="002D3E05" w:rsidRDefault="002D3E05" w:rsidP="004E6D2E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D3E05">
        <w:rPr>
          <w:rFonts w:ascii="Palatino Linotype" w:hAnsi="Palatino Linotype"/>
          <w:color w:val="000000" w:themeColor="text1"/>
          <w:sz w:val="20"/>
          <w:szCs w:val="20"/>
        </w:rPr>
        <w:t>Kopię dowodu wniesienia wadium lub dowody stanowiące podstawę do zwolnienia z tego obowiązku (dotyczy osób, którym przysługuje prawo do rekompensaty z tytułu pozostawienia nieruchomości poza obecnymi grani</w:t>
      </w:r>
      <w:r w:rsidR="004E6D2E">
        <w:rPr>
          <w:rFonts w:ascii="Palatino Linotype" w:hAnsi="Palatino Linotype"/>
          <w:color w:val="000000" w:themeColor="text1"/>
          <w:sz w:val="20"/>
          <w:szCs w:val="20"/>
        </w:rPr>
        <w:t>cami Rzeczypospolite</w:t>
      </w:r>
      <w:r w:rsidR="00721BC0">
        <w:rPr>
          <w:rFonts w:ascii="Palatino Linotype" w:hAnsi="Palatino Linotype"/>
          <w:color w:val="000000" w:themeColor="text1"/>
          <w:sz w:val="20"/>
          <w:szCs w:val="20"/>
        </w:rPr>
        <w:t xml:space="preserve">j Polskiej w wyniku wypędzenia </w:t>
      </w:r>
      <w:r w:rsidR="004E6D2E">
        <w:rPr>
          <w:rFonts w:ascii="Palatino Linotype" w:hAnsi="Palatino Linotype"/>
          <w:color w:val="000000" w:themeColor="text1"/>
          <w:sz w:val="20"/>
          <w:szCs w:val="20"/>
        </w:rPr>
        <w:t xml:space="preserve">z </w:t>
      </w:r>
      <w:r w:rsidRPr="002D3E05">
        <w:rPr>
          <w:rFonts w:ascii="Palatino Linotype" w:hAnsi="Palatino Linotype"/>
          <w:color w:val="000000" w:themeColor="text1"/>
          <w:sz w:val="20"/>
          <w:szCs w:val="20"/>
        </w:rPr>
        <w:t>byłego terytorium RP lub jego opuszc</w:t>
      </w:r>
      <w:r w:rsidR="004E6D2E">
        <w:rPr>
          <w:rFonts w:ascii="Palatino Linotype" w:hAnsi="Palatino Linotype"/>
          <w:color w:val="000000" w:themeColor="text1"/>
          <w:sz w:val="20"/>
          <w:szCs w:val="20"/>
        </w:rPr>
        <w:t xml:space="preserve">zenia w związku z wojną </w:t>
      </w:r>
      <w:r w:rsidRPr="002D3E05">
        <w:rPr>
          <w:rFonts w:ascii="Palatino Linotype" w:hAnsi="Palatino Linotype"/>
          <w:color w:val="000000" w:themeColor="text1"/>
          <w:sz w:val="20"/>
          <w:szCs w:val="20"/>
        </w:rPr>
        <w:t xml:space="preserve">rozpoczętą w 1939 r.) </w:t>
      </w:r>
    </w:p>
    <w:p w:rsidR="002D3E05" w:rsidRPr="002D3E05" w:rsidRDefault="002D3E05" w:rsidP="000C000F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2D3E05">
        <w:rPr>
          <w:rFonts w:ascii="Palatino Linotype" w:hAnsi="Palatino Linotype"/>
          <w:color w:val="000000" w:themeColor="text1"/>
          <w:sz w:val="20"/>
          <w:szCs w:val="20"/>
        </w:rPr>
        <w:t>Pisemne zobowiązanie do uiszczenia kwoty równej wysokości ustalonego wadium w razie uchylenia się od zawarcia umowy (dotyczy osób zwolnionych z obowiązku wniesienia wadium)</w:t>
      </w:r>
      <w:r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:rsidR="008731D6" w:rsidRPr="008731D6" w:rsidRDefault="008731D6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8731D6">
        <w:rPr>
          <w:rFonts w:ascii="Palatino Linotype" w:hAnsi="Palatino Linotype"/>
          <w:color w:val="000000" w:themeColor="text1"/>
          <w:sz w:val="20"/>
          <w:szCs w:val="20"/>
        </w:rPr>
        <w:t xml:space="preserve">Przetarg może się odbyć, chociażby wpłynęła tylko jedna oferta spełniająca warunki podane </w:t>
      </w:r>
      <w:r w:rsidR="00CA5F88">
        <w:rPr>
          <w:rFonts w:ascii="Palatino Linotype" w:hAnsi="Palatino Linotype"/>
          <w:color w:val="000000" w:themeColor="text1"/>
          <w:sz w:val="20"/>
          <w:szCs w:val="20"/>
        </w:rPr>
        <w:br/>
      </w:r>
      <w:r w:rsidRPr="008731D6">
        <w:rPr>
          <w:rFonts w:ascii="Palatino Linotype" w:hAnsi="Palatino Linotype"/>
          <w:color w:val="000000" w:themeColor="text1"/>
          <w:sz w:val="20"/>
          <w:szCs w:val="20"/>
        </w:rPr>
        <w:t>w niniejszym ogłoszeniu</w:t>
      </w:r>
      <w:r w:rsidR="005F4028">
        <w:rPr>
          <w:rFonts w:ascii="Palatino Linotype" w:hAnsi="Palatino Linotype"/>
          <w:color w:val="000000" w:themeColor="text1"/>
          <w:sz w:val="20"/>
          <w:szCs w:val="20"/>
        </w:rPr>
        <w:t xml:space="preserve"> tj. zaoferowana cena będzie wyższa od ceny wywoławczej sprzedaży.</w:t>
      </w:r>
    </w:p>
    <w:p w:rsidR="00BB01D1" w:rsidRPr="005F4028" w:rsidRDefault="00BB01D1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5F4028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Przetarg składa się z części </w:t>
      </w:r>
      <w:r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>jawnej i części niejawnej</w:t>
      </w:r>
      <w:r w:rsidR="008731D6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. Część jawna przetargu odbędzie się </w:t>
      </w:r>
      <w:r w:rsidR="00CA5F88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br/>
      </w:r>
      <w:r w:rsidR="00194C4F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w obecności oferentów w dniu  </w:t>
      </w:r>
      <w:r w:rsidR="00C23094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>30 lipca 2021 r.</w:t>
      </w:r>
      <w:r w:rsidR="00194C4F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o godzinie </w:t>
      </w:r>
      <w:r w:rsidR="00833ABD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10.00 </w:t>
      </w:r>
      <w:r w:rsidR="008731D6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>w siedzibie Starostwa Powiatowego w B</w:t>
      </w:r>
      <w:r w:rsidR="00194C4F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>rzesk</w:t>
      </w:r>
      <w:r w:rsidR="00833ABD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>u, ul. Głowackiego 51, sala nr 327</w:t>
      </w:r>
      <w:r w:rsidR="00C82ABF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:rsidR="000B45A4" w:rsidRPr="00B77B2F" w:rsidRDefault="000B45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>Dowód tożsamości, podlega przedłożeniu komisji przetargowej przed otwarciem przetargu. Pełnomocnicy nabywający nieruchomość w imieniu osób fizycznych, prawnych lub jednostek organizacyjnych nieposiadających osobowości prawnej powinni dołączyć pełnomocnictwa</w:t>
      </w:r>
      <w:r w:rsidR="00CE6A34">
        <w:rPr>
          <w:rFonts w:ascii="Palatino Linotype" w:hAnsi="Palatino Linotype" w:cs="Courier New"/>
          <w:bCs/>
          <w:sz w:val="20"/>
          <w:szCs w:val="20"/>
        </w:rPr>
        <w:br/>
      </w:r>
      <w:r>
        <w:rPr>
          <w:rFonts w:ascii="Palatino Linotype" w:hAnsi="Palatino Linotype" w:cs="Courier New"/>
          <w:bCs/>
          <w:sz w:val="20"/>
          <w:szCs w:val="20"/>
        </w:rPr>
        <w:t xml:space="preserve">w formie </w:t>
      </w:r>
      <w:r w:rsidR="00880CC7">
        <w:rPr>
          <w:rFonts w:ascii="Palatino Linotype" w:hAnsi="Palatino Linotype" w:cs="Courier New"/>
          <w:bCs/>
          <w:sz w:val="20"/>
          <w:szCs w:val="20"/>
        </w:rPr>
        <w:t>aktu notarialnego lub w formie pisemnej z podpisem poświadczonym notarialnie</w:t>
      </w:r>
      <w:r>
        <w:rPr>
          <w:rFonts w:ascii="Palatino Linotype" w:hAnsi="Palatino Linotype" w:cs="Courier New"/>
          <w:bCs/>
          <w:sz w:val="20"/>
          <w:szCs w:val="20"/>
        </w:rPr>
        <w:t xml:space="preserve">, upoważniające do działania na każdym etapie postępowania przetargowego, </w:t>
      </w:r>
      <w:r w:rsidR="00ED45C4" w:rsidRPr="00ED45C4">
        <w:rPr>
          <w:rFonts w:ascii="Palatino Linotype" w:hAnsi="Palatino Linotype" w:cs="Courier New"/>
          <w:bCs/>
          <w:sz w:val="20"/>
          <w:szCs w:val="20"/>
        </w:rPr>
        <w:t>a także aktualny odpis z Krajowego Rejestru Sądowego albo wydruk, o którym mowa w art. 4aa ustawy z dnia</w:t>
      </w:r>
      <w:r w:rsidR="00CE6A34">
        <w:rPr>
          <w:rFonts w:ascii="Palatino Linotype" w:hAnsi="Palatino Linotype" w:cs="Courier New"/>
          <w:bCs/>
          <w:sz w:val="20"/>
          <w:szCs w:val="20"/>
        </w:rPr>
        <w:br/>
      </w:r>
      <w:r w:rsidR="00ED45C4" w:rsidRPr="00ED45C4">
        <w:rPr>
          <w:rFonts w:ascii="Palatino Linotype" w:hAnsi="Palatino Linotype" w:cs="Courier New"/>
          <w:bCs/>
          <w:sz w:val="20"/>
          <w:szCs w:val="20"/>
        </w:rPr>
        <w:t xml:space="preserve">20 sierpnia 1997 r., o Krajowym Rejestrze </w:t>
      </w:r>
      <w:r w:rsidR="00ED45C4" w:rsidRPr="00B77B2F">
        <w:rPr>
          <w:rFonts w:ascii="Palatino Linotype" w:hAnsi="Palatino Linotype" w:cs="Courier New"/>
          <w:bCs/>
          <w:sz w:val="20"/>
          <w:szCs w:val="20"/>
        </w:rPr>
        <w:t>Sądowy</w:t>
      </w:r>
      <w:r w:rsidR="00880CC7">
        <w:rPr>
          <w:rFonts w:ascii="Palatino Linotype" w:hAnsi="Palatino Linotype" w:cs="Courier New"/>
          <w:bCs/>
          <w:sz w:val="20"/>
          <w:szCs w:val="20"/>
        </w:rPr>
        <w:t xml:space="preserve">m </w:t>
      </w:r>
      <w:r w:rsidR="00880CC7" w:rsidRPr="00051C30">
        <w:rPr>
          <w:rFonts w:ascii="Palatino Linotype" w:hAnsi="Palatino Linotype" w:cs="Courier New"/>
          <w:bCs/>
          <w:sz w:val="20"/>
          <w:szCs w:val="20"/>
        </w:rPr>
        <w:t xml:space="preserve">(Dz. </w:t>
      </w:r>
      <w:r w:rsidR="005A68AE">
        <w:rPr>
          <w:rFonts w:ascii="Palatino Linotype" w:hAnsi="Palatino Linotype" w:cs="Courier New"/>
          <w:bCs/>
          <w:sz w:val="20"/>
          <w:szCs w:val="20"/>
        </w:rPr>
        <w:t>U. z 2021 r. poz. 112</w:t>
      </w:r>
      <w:r w:rsidR="00ED45C4" w:rsidRPr="001F7C00">
        <w:rPr>
          <w:rFonts w:ascii="Palatino Linotype" w:hAnsi="Palatino Linotype" w:cs="Courier New"/>
          <w:bCs/>
          <w:sz w:val="20"/>
          <w:szCs w:val="20"/>
        </w:rPr>
        <w:t>).</w:t>
      </w:r>
    </w:p>
    <w:p w:rsidR="006125B3" w:rsidRPr="00680DE4" w:rsidRDefault="00B77B2F" w:rsidP="00612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ourier New"/>
          <w:bCs/>
          <w:sz w:val="20"/>
          <w:szCs w:val="20"/>
        </w:rPr>
      </w:pPr>
      <w:r w:rsidRPr="00B77B2F">
        <w:rPr>
          <w:rFonts w:ascii="Palatino Linotype" w:hAnsi="Palatino Linotype"/>
          <w:sz w:val="20"/>
          <w:szCs w:val="20"/>
        </w:rPr>
        <w:t xml:space="preserve">W przypadku uczestnictwa w przetargu tylko jednego ze współmałżonków, wymagane jest przedłożenie pisemnego oświadczenia woli drugiego współmałżonka o </w:t>
      </w:r>
      <w:r w:rsidRPr="00051C30">
        <w:rPr>
          <w:rFonts w:ascii="Palatino Linotype" w:hAnsi="Palatino Linotype"/>
          <w:sz w:val="20"/>
          <w:szCs w:val="20"/>
        </w:rPr>
        <w:t>wyrażeniu zgody na nabycie nieruchomości ze środków pochodzących z majątku wspólnego, zgodnie z art. 37 § 1</w:t>
      </w:r>
      <w:r w:rsidR="00CE6A34">
        <w:rPr>
          <w:rFonts w:ascii="Palatino Linotype" w:hAnsi="Palatino Linotype"/>
          <w:sz w:val="20"/>
          <w:szCs w:val="20"/>
        </w:rPr>
        <w:br/>
      </w:r>
      <w:r w:rsidRPr="00051C30">
        <w:rPr>
          <w:rFonts w:ascii="Palatino Linotype" w:hAnsi="Palatino Linotype"/>
          <w:sz w:val="20"/>
          <w:szCs w:val="20"/>
        </w:rPr>
        <w:t>pkt 1 ustawy z dnia 25 lutego 1964 r., Kodeks rodzinny i opiekuńczy (</w:t>
      </w:r>
      <w:r w:rsidRPr="001F7C00">
        <w:rPr>
          <w:rFonts w:ascii="Palatino Linotype" w:hAnsi="Palatino Linotype"/>
          <w:sz w:val="20"/>
          <w:szCs w:val="20"/>
        </w:rPr>
        <w:t>Dz</w:t>
      </w:r>
      <w:r w:rsidRPr="00C23094">
        <w:rPr>
          <w:rFonts w:ascii="Palatino Linotype" w:hAnsi="Palatino Linotype"/>
          <w:sz w:val="20"/>
          <w:szCs w:val="20"/>
        </w:rPr>
        <w:t xml:space="preserve">. U. z </w:t>
      </w:r>
      <w:r w:rsidR="001F7C00" w:rsidRPr="00C23094">
        <w:rPr>
          <w:rFonts w:ascii="Palatino Linotype" w:hAnsi="Palatino Linotype"/>
          <w:sz w:val="20"/>
          <w:szCs w:val="20"/>
        </w:rPr>
        <w:t>2020</w:t>
      </w:r>
      <w:r w:rsidRPr="00C23094">
        <w:rPr>
          <w:rFonts w:ascii="Palatino Linotype" w:hAnsi="Palatino Linotype"/>
          <w:sz w:val="20"/>
          <w:szCs w:val="20"/>
        </w:rPr>
        <w:t xml:space="preserve"> r.</w:t>
      </w:r>
      <w:r w:rsidR="001F7C00" w:rsidRPr="00C23094">
        <w:rPr>
          <w:rFonts w:ascii="Palatino Linotype" w:hAnsi="Palatino Linotype"/>
          <w:sz w:val="20"/>
          <w:szCs w:val="20"/>
        </w:rPr>
        <w:t xml:space="preserve"> poz. 1359</w:t>
      </w:r>
      <w:r w:rsidRPr="00C23094">
        <w:rPr>
          <w:rFonts w:ascii="Palatino Linotype" w:hAnsi="Palatino Linotype"/>
          <w:sz w:val="20"/>
          <w:szCs w:val="20"/>
        </w:rPr>
        <w:t>)</w:t>
      </w:r>
      <w:r w:rsidRPr="001F7C00">
        <w:rPr>
          <w:rFonts w:ascii="Palatino Linotype" w:hAnsi="Palatino Linotype"/>
          <w:sz w:val="20"/>
          <w:szCs w:val="20"/>
        </w:rPr>
        <w:t xml:space="preserve"> </w:t>
      </w:r>
      <w:r w:rsidRPr="00051C30">
        <w:rPr>
          <w:rFonts w:ascii="Palatino Linotype" w:hAnsi="Palatino Linotype"/>
          <w:sz w:val="20"/>
          <w:szCs w:val="20"/>
        </w:rPr>
        <w:t>lub złożenie oświadczenia woli nabycia nieruchomości ze środków pochodzących</w:t>
      </w:r>
      <w:r w:rsidR="00CE6A34">
        <w:rPr>
          <w:rFonts w:ascii="Palatino Linotype" w:hAnsi="Palatino Linotype"/>
          <w:sz w:val="20"/>
          <w:szCs w:val="20"/>
        </w:rPr>
        <w:br/>
      </w:r>
      <w:r w:rsidRPr="00051C30">
        <w:rPr>
          <w:rFonts w:ascii="Palatino Linotype" w:hAnsi="Palatino Linotype"/>
          <w:sz w:val="20"/>
          <w:szCs w:val="20"/>
        </w:rPr>
        <w:t>z majątku osobistego.</w:t>
      </w:r>
    </w:p>
    <w:p w:rsidR="00680DE4" w:rsidRPr="002A68D6" w:rsidRDefault="00680DE4" w:rsidP="00612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Pełnomocnictwo, dokumenty o których mowa w pkt. 10 zd. 2 oraz oświadczenia wymienione                w pkt. 11 mogą zostać dołączone do pisemnej oferty.</w:t>
      </w:r>
    </w:p>
    <w:p w:rsidR="002A68D6" w:rsidRPr="006125B3" w:rsidRDefault="002A68D6" w:rsidP="00612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Nie określa się dodatkowych warunków przetargu o których mowa w </w:t>
      </w:r>
      <w:r w:rsidRPr="00051C30">
        <w:rPr>
          <w:rFonts w:ascii="Palatino Linotype" w:hAnsi="Palatino Linotype"/>
          <w:sz w:val="20"/>
          <w:szCs w:val="20"/>
        </w:rPr>
        <w:t>§</w:t>
      </w:r>
      <w:r>
        <w:rPr>
          <w:rFonts w:ascii="Palatino Linotype" w:hAnsi="Palatino Linotype"/>
          <w:sz w:val="20"/>
          <w:szCs w:val="20"/>
        </w:rPr>
        <w:t xml:space="preserve"> 16 pkt 6 </w:t>
      </w:r>
      <w:r w:rsidRPr="00AA1C82">
        <w:rPr>
          <w:rFonts w:ascii="Palatino Linotype" w:hAnsi="Palatino Linotype"/>
          <w:sz w:val="20"/>
          <w:szCs w:val="20"/>
        </w:rPr>
        <w:t>rozporządzenia Rady Ministrów z 14 września 2004 r. w sprawie sposobu i trybu przeprowadzania przetargów oraz rokowań na zbycie nieruchomości.</w:t>
      </w:r>
    </w:p>
    <w:p w:rsidR="00081FEA" w:rsidRDefault="000B45A4" w:rsidP="00081FE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W przypadku zawarcia notarialnej umowy sprzedaży</w:t>
      </w:r>
      <w:r w:rsidR="00C04257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wadium zostanie </w:t>
      </w:r>
      <w:r w:rsidR="004C7F5B">
        <w:rPr>
          <w:rFonts w:ascii="Palatino Linotype" w:hAnsi="Palatino Linotype"/>
          <w:sz w:val="20"/>
          <w:szCs w:val="20"/>
        </w:rPr>
        <w:t>za</w:t>
      </w:r>
      <w:r>
        <w:rPr>
          <w:rFonts w:ascii="Palatino Linotype" w:hAnsi="Palatino Linotype"/>
          <w:sz w:val="20"/>
          <w:szCs w:val="20"/>
        </w:rPr>
        <w:t xml:space="preserve">liczone </w:t>
      </w:r>
      <w:r w:rsidR="004C7F5B">
        <w:rPr>
          <w:rFonts w:ascii="Palatino Linotype" w:hAnsi="Palatino Linotype"/>
          <w:sz w:val="20"/>
          <w:szCs w:val="20"/>
        </w:rPr>
        <w:t>na poczet</w:t>
      </w:r>
      <w:r>
        <w:rPr>
          <w:rFonts w:ascii="Palatino Linotype" w:hAnsi="Palatino Linotype"/>
          <w:sz w:val="20"/>
          <w:szCs w:val="20"/>
        </w:rPr>
        <w:t xml:space="preserve"> cen</w:t>
      </w:r>
      <w:r w:rsidR="004C7F5B">
        <w:rPr>
          <w:rFonts w:ascii="Palatino Linotype" w:hAnsi="Palatino Linotype"/>
          <w:sz w:val="20"/>
          <w:szCs w:val="20"/>
        </w:rPr>
        <w:t>y</w:t>
      </w:r>
      <w:r>
        <w:rPr>
          <w:rFonts w:ascii="Palatino Linotype" w:hAnsi="Palatino Linotype"/>
          <w:sz w:val="20"/>
          <w:szCs w:val="20"/>
        </w:rPr>
        <w:t xml:space="preserve"> nabycia, natomiast pozostałym uczestnikom przetargu zostanie zwrócone niezwłocznie (bez odsetek) jednak nie później niż przed upływem 3 dni od dnia </w:t>
      </w:r>
      <w:r>
        <w:rPr>
          <w:rFonts w:ascii="Palatino Linotype" w:hAnsi="Palatino Linotype" w:cs="Tahoma"/>
          <w:sz w:val="20"/>
          <w:szCs w:val="20"/>
        </w:rPr>
        <w:t xml:space="preserve">zamknięcia </w:t>
      </w:r>
      <w:r w:rsidR="00ED45C4">
        <w:rPr>
          <w:rFonts w:ascii="Palatino Linotype" w:hAnsi="Palatino Linotype" w:cs="Tahoma"/>
          <w:sz w:val="20"/>
          <w:szCs w:val="20"/>
        </w:rPr>
        <w:t>przetargu</w:t>
      </w:r>
      <w:r w:rsidR="00ED45C4" w:rsidRPr="00795138">
        <w:rPr>
          <w:rFonts w:ascii="Palatino Linotype" w:hAnsi="Palatino Linotype" w:cs="Tahoma"/>
          <w:color w:val="000000"/>
          <w:sz w:val="20"/>
          <w:szCs w:val="20"/>
        </w:rPr>
        <w:t xml:space="preserve"> lub unieważnienia przetargu.</w:t>
      </w:r>
    </w:p>
    <w:p w:rsidR="00081FEA" w:rsidRDefault="00081FEA" w:rsidP="00081FE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081FEA">
        <w:rPr>
          <w:rFonts w:ascii="Palatino Linotype" w:hAnsi="Palatino Linotype" w:cs="Tahoma"/>
          <w:color w:val="000000"/>
          <w:sz w:val="20"/>
          <w:szCs w:val="20"/>
        </w:rPr>
        <w:t>W stosunku do przedmiotowej nieruchomości Skarbowi Państwa przysługuje ustawowe prawo pierwokupu, na podstawie  art. 3 ust. 4 ustawy z dnia 11 kwietnia 2003 r. o kształtow</w:t>
      </w:r>
      <w:r w:rsidR="00C23094">
        <w:rPr>
          <w:rFonts w:ascii="Palatino Linotype" w:hAnsi="Palatino Linotype" w:cs="Tahoma"/>
          <w:color w:val="000000"/>
          <w:sz w:val="20"/>
          <w:szCs w:val="20"/>
        </w:rPr>
        <w:t>aniu ustroju rolnego (Dz. U z 2020 r. poz. 1655 oraz z 2021 r. poz. 234</w:t>
      </w:r>
      <w:r w:rsidRPr="00081FEA">
        <w:rPr>
          <w:rFonts w:ascii="Palatino Linotype" w:hAnsi="Palatino Linotype" w:cs="Tahoma"/>
          <w:color w:val="000000"/>
          <w:sz w:val="20"/>
          <w:szCs w:val="20"/>
        </w:rPr>
        <w:t>),</w:t>
      </w:r>
    </w:p>
    <w:p w:rsidR="00081FEA" w:rsidRPr="00081FEA" w:rsidRDefault="00081FEA" w:rsidP="00081FE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081FEA">
        <w:rPr>
          <w:rFonts w:ascii="Palatino Linotype" w:hAnsi="Palatino Linotype"/>
          <w:sz w:val="20"/>
          <w:szCs w:val="20"/>
        </w:rPr>
        <w:t>Koszty opłat notarialnych  tj. u</w:t>
      </w:r>
      <w:r>
        <w:rPr>
          <w:rFonts w:ascii="Palatino Linotype" w:hAnsi="Palatino Linotype"/>
          <w:sz w:val="20"/>
          <w:szCs w:val="20"/>
        </w:rPr>
        <w:t>mowa warunkowa w związku z pkt 13</w:t>
      </w:r>
      <w:r w:rsidRPr="00081FEA">
        <w:rPr>
          <w:rFonts w:ascii="Palatino Linotype" w:hAnsi="Palatino Linotype"/>
          <w:sz w:val="20"/>
          <w:szCs w:val="20"/>
        </w:rPr>
        <w:t xml:space="preserve"> niniejszego ogłoszenia                       i umowa przenosząca własność oraz koszty opłat sądowych związanych z nabyciem nieruchomości oraz ujawnieniem w księdze wieczystej ponosi w całości nabywca nieruchomości.</w:t>
      </w:r>
    </w:p>
    <w:p w:rsidR="000B45A4" w:rsidRDefault="000B45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Cena sprzedaży pomniejszona o wpłacone wadium podlega zapłacie nie później niż do dnia zawarcia notarialnej umowy sprzedaży, przy czym za dzień wpłaty przyjmuje się datę uznania konta bankowego Starostwa Powiatowego w Brzesku, prowadzonego przez </w:t>
      </w:r>
      <w:r w:rsidR="005F4028">
        <w:rPr>
          <w:rFonts w:ascii="Palatino Linotype" w:hAnsi="Palatino Linotype"/>
          <w:sz w:val="20"/>
          <w:szCs w:val="20"/>
        </w:rPr>
        <w:br/>
      </w:r>
      <w:r w:rsidR="00ED45C4" w:rsidRPr="00982D88">
        <w:rPr>
          <w:rFonts w:ascii="Palatino Linotype" w:hAnsi="Palatino Linotype"/>
          <w:color w:val="000000"/>
          <w:sz w:val="20"/>
          <w:szCs w:val="20"/>
          <w:u w:val="single"/>
        </w:rPr>
        <w:t xml:space="preserve">PKO BP S.A. o/Brzesko, nr konta: </w:t>
      </w:r>
      <w:r w:rsidR="00EA6AC3">
        <w:rPr>
          <w:rFonts w:ascii="Palatino Linotype" w:hAnsi="Palatino Linotype"/>
          <w:color w:val="000000"/>
          <w:sz w:val="20"/>
          <w:szCs w:val="20"/>
          <w:u w:val="single"/>
        </w:rPr>
        <w:t>32 1020 2892 0000 5102 0678 2652</w:t>
      </w:r>
      <w:r w:rsidR="00ED45C4" w:rsidRPr="00982D88">
        <w:rPr>
          <w:rFonts w:ascii="Palatino Linotype" w:hAnsi="Palatino Linotype"/>
          <w:color w:val="000000"/>
          <w:sz w:val="20"/>
          <w:szCs w:val="20"/>
          <w:u w:val="single"/>
        </w:rPr>
        <w:t>.</w:t>
      </w:r>
      <w:r>
        <w:rPr>
          <w:rFonts w:ascii="Palatino Linotype" w:hAnsi="Palatino Linotype"/>
          <w:sz w:val="20"/>
          <w:szCs w:val="20"/>
        </w:rPr>
        <w:t xml:space="preserve"> Dowód potwierdzający dopełnienie powyższego warunku nabywca zobowiązany jest okazać przed podpisaniem notarialnej umowy sprzedaży.</w:t>
      </w:r>
    </w:p>
    <w:p w:rsidR="00FA650A" w:rsidRPr="009C3385" w:rsidRDefault="007243D7" w:rsidP="009C33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Starosta </w:t>
      </w:r>
      <w:r w:rsidR="001D2430">
        <w:rPr>
          <w:rFonts w:ascii="Palatino Linotype" w:hAnsi="Palatino Linotype"/>
          <w:sz w:val="20"/>
          <w:szCs w:val="20"/>
        </w:rPr>
        <w:t>Brzeski</w:t>
      </w:r>
      <w:r w:rsidR="000B45A4">
        <w:rPr>
          <w:rFonts w:ascii="Palatino Linotype" w:hAnsi="Palatino Linotype"/>
          <w:sz w:val="20"/>
          <w:szCs w:val="20"/>
        </w:rPr>
        <w:t xml:space="preserve"> zastrzega sobie prawo odwołania </w:t>
      </w:r>
      <w:r>
        <w:rPr>
          <w:rFonts w:ascii="Palatino Linotype" w:hAnsi="Palatino Linotype"/>
          <w:sz w:val="20"/>
          <w:szCs w:val="20"/>
        </w:rPr>
        <w:t xml:space="preserve">ogłoszonego </w:t>
      </w:r>
      <w:r w:rsidR="000B45A4">
        <w:rPr>
          <w:rFonts w:ascii="Palatino Linotype" w:hAnsi="Palatino Linotype"/>
          <w:sz w:val="20"/>
          <w:szCs w:val="20"/>
        </w:rPr>
        <w:t>przetargu</w:t>
      </w:r>
      <w:r w:rsidR="00061F96">
        <w:rPr>
          <w:rFonts w:ascii="Palatino Linotype" w:hAnsi="Palatino Linotype"/>
          <w:sz w:val="20"/>
          <w:szCs w:val="20"/>
        </w:rPr>
        <w:t xml:space="preserve"> z uzasadnionej przyczyny</w:t>
      </w:r>
      <w:r w:rsidR="00061F96">
        <w:rPr>
          <w:rFonts w:ascii="Palatino Linotype" w:hAnsi="Palatino Linotype" w:cs="Tahoma"/>
          <w:sz w:val="20"/>
          <w:szCs w:val="20"/>
        </w:rPr>
        <w:t xml:space="preserve">, </w:t>
      </w:r>
      <w:r w:rsidR="00061F96">
        <w:rPr>
          <w:rFonts w:ascii="Palatino Linotype" w:hAnsi="Palatino Linotype"/>
          <w:sz w:val="20"/>
          <w:szCs w:val="20"/>
        </w:rPr>
        <w:t xml:space="preserve">o czym poinformuje niezwłocznie poprzez zamieszczenie ogłoszenia w prasie, wywieszenie na tablicach ogłoszeń Starostwa Powiatowego w Brzesku oraz Urzędu Gminy Szczurowa, umieszczenia na stronie internetowej Starostwa Powiatowego w Brzesku </w:t>
      </w:r>
      <w:hyperlink r:id="rId8" w:history="1">
        <w:r w:rsidR="00061F96">
          <w:rPr>
            <w:rStyle w:val="Hipercze"/>
            <w:rFonts w:ascii="Palatino Linotype" w:hAnsi="Palatino Linotype" w:cs="Tahoma"/>
            <w:color w:val="auto"/>
            <w:sz w:val="20"/>
            <w:szCs w:val="20"/>
            <w:u w:val="none"/>
          </w:rPr>
          <w:t>www.powiatbrzeski.pl</w:t>
        </w:r>
      </w:hyperlink>
      <w:r w:rsidR="00061F96">
        <w:rPr>
          <w:rFonts w:ascii="Palatino Linotype" w:hAnsi="Palatino Linotype" w:cs="Tahoma"/>
          <w:sz w:val="20"/>
          <w:szCs w:val="20"/>
        </w:rPr>
        <w:t xml:space="preserve"> oraz Biuletynu Informacji Publicznej (BIP)</w:t>
      </w:r>
      <w:r w:rsidR="00326F25">
        <w:rPr>
          <w:rFonts w:ascii="Palatino Linotype" w:hAnsi="Palatino Linotype" w:cs="Tahoma"/>
          <w:sz w:val="20"/>
          <w:szCs w:val="20"/>
        </w:rPr>
        <w:t xml:space="preserve"> </w:t>
      </w:r>
      <w:r w:rsidR="00326F25">
        <w:rPr>
          <w:rFonts w:ascii="Palatino Linotype" w:hAnsi="Palatino Linotype"/>
          <w:sz w:val="20"/>
          <w:szCs w:val="20"/>
        </w:rPr>
        <w:t>lub zamknięcia przetargu bez wybrania którejkolwiek z ofert</w:t>
      </w:r>
      <w:r w:rsidR="00061F96">
        <w:rPr>
          <w:rFonts w:ascii="Palatino Linotype" w:hAnsi="Palatino Linotype" w:cs="Tahoma"/>
          <w:sz w:val="20"/>
          <w:szCs w:val="20"/>
        </w:rPr>
        <w:t>.</w:t>
      </w:r>
    </w:p>
    <w:p w:rsidR="005F4028" w:rsidRDefault="005F40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 w:rsidRPr="005F4028">
        <w:rPr>
          <w:rFonts w:ascii="Palatino Linotype" w:hAnsi="Palatino Linotype"/>
          <w:sz w:val="20"/>
          <w:szCs w:val="20"/>
        </w:rPr>
        <w:t xml:space="preserve">O terminie i miejscu zawarcia notarialnej umowy sprzedaży, nabywca zostanie zawiadomiony </w:t>
      </w:r>
      <w:r w:rsidRPr="005F4028">
        <w:rPr>
          <w:rFonts w:ascii="Palatino Linotype" w:hAnsi="Palatino Linotype"/>
          <w:sz w:val="20"/>
          <w:szCs w:val="20"/>
        </w:rPr>
        <w:br/>
        <w:t>po otrzymaniu</w:t>
      </w:r>
      <w:r w:rsidR="00611348">
        <w:rPr>
          <w:rFonts w:ascii="Palatino Linotype" w:hAnsi="Palatino Linotype"/>
          <w:sz w:val="20"/>
          <w:szCs w:val="20"/>
        </w:rPr>
        <w:t xml:space="preserve"> przez Starostę Brzeskiego</w:t>
      </w:r>
      <w:r w:rsidRPr="005F4028">
        <w:rPr>
          <w:rFonts w:ascii="Palatino Linotype" w:hAnsi="Palatino Linotype"/>
          <w:sz w:val="20"/>
          <w:szCs w:val="20"/>
        </w:rPr>
        <w:t xml:space="preserve"> zarządzenia Wojewody Małopolskiego w sprawie wyrażenia </w:t>
      </w:r>
      <w:r w:rsidR="005A68AE">
        <w:rPr>
          <w:rFonts w:ascii="Palatino Linotype" w:hAnsi="Palatino Linotype"/>
          <w:sz w:val="20"/>
          <w:szCs w:val="20"/>
        </w:rPr>
        <w:t>zgody na sprzedaż nieruchomości.</w:t>
      </w:r>
    </w:p>
    <w:p w:rsidR="000B45A4" w:rsidRDefault="000B45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Uczestnik, który przetarg wygra, zobowiązany jest przystąpić do zawarcia notarialnej umowy sprzedaży w te</w:t>
      </w:r>
      <w:r w:rsidR="001D2430">
        <w:rPr>
          <w:rFonts w:ascii="Palatino Linotype" w:hAnsi="Palatino Linotype"/>
          <w:sz w:val="20"/>
          <w:szCs w:val="20"/>
        </w:rPr>
        <w:t>rminie wyznaczonym przez Starostę Brzeskiego</w:t>
      </w:r>
      <w:r w:rsidR="00C04257">
        <w:rPr>
          <w:rFonts w:ascii="Palatino Linotype" w:hAnsi="Palatino Linotype"/>
          <w:sz w:val="20"/>
          <w:szCs w:val="20"/>
        </w:rPr>
        <w:t xml:space="preserve">. </w:t>
      </w:r>
      <w:r w:rsidR="00ED45C4" w:rsidRPr="00ED45C4">
        <w:rPr>
          <w:rFonts w:ascii="Palatino Linotype" w:hAnsi="Palatino Linotype"/>
          <w:sz w:val="20"/>
          <w:szCs w:val="20"/>
        </w:rPr>
        <w:t xml:space="preserve">W razie uchylenia się </w:t>
      </w:r>
      <w:r w:rsidR="00ED45C4">
        <w:rPr>
          <w:rFonts w:ascii="Palatino Linotype" w:hAnsi="Palatino Linotype"/>
          <w:sz w:val="20"/>
          <w:szCs w:val="20"/>
        </w:rPr>
        <w:t>od</w:t>
      </w:r>
      <w:r>
        <w:rPr>
          <w:rFonts w:ascii="Palatino Linotype" w:hAnsi="Palatino Linotype"/>
          <w:sz w:val="20"/>
          <w:szCs w:val="20"/>
        </w:rPr>
        <w:t xml:space="preserve"> zawarcia notarialnej umowy sprzedaży w wyznaczonym miejscu i terminie, wadium </w:t>
      </w:r>
      <w:r w:rsidR="00210772">
        <w:rPr>
          <w:rFonts w:ascii="Palatino Linotype" w:hAnsi="Palatino Linotype"/>
          <w:sz w:val="20"/>
          <w:szCs w:val="20"/>
        </w:rPr>
        <w:t>przepada na rzecz sprzedającego.</w:t>
      </w:r>
    </w:p>
    <w:p w:rsidR="000B45A4" w:rsidRDefault="000B45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Termin na złożenie wniosków przez osoby, którym przysługuje pierwszeństwo w nabyciu nieruchomości na podstawie art. 34 ust. 1 pkt 1 i 2 ustawy o gospodarce nieruchomościami, upłynął </w:t>
      </w:r>
      <w:r w:rsidR="00361BD2">
        <w:rPr>
          <w:rFonts w:ascii="Palatino Linotype" w:hAnsi="Palatino Linotype"/>
          <w:sz w:val="20"/>
          <w:szCs w:val="20"/>
        </w:rPr>
        <w:t>16 czerwca 2021 r.</w:t>
      </w:r>
      <w:r>
        <w:rPr>
          <w:rFonts w:ascii="Palatino Linotype" w:hAnsi="Palatino Linotype"/>
          <w:sz w:val="20"/>
          <w:szCs w:val="20"/>
        </w:rPr>
        <w:t>.</w:t>
      </w:r>
    </w:p>
    <w:p w:rsidR="000B45A4" w:rsidRPr="00266023" w:rsidRDefault="000B45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Szczegółow</w:t>
      </w:r>
      <w:r w:rsidR="00BC0432">
        <w:rPr>
          <w:rFonts w:ascii="Palatino Linotype" w:hAnsi="Palatino Linotype"/>
          <w:sz w:val="20"/>
          <w:szCs w:val="20"/>
        </w:rPr>
        <w:t>e</w:t>
      </w:r>
      <w:r>
        <w:rPr>
          <w:rFonts w:ascii="Palatino Linotype" w:hAnsi="Palatino Linotype"/>
          <w:sz w:val="20"/>
          <w:szCs w:val="20"/>
        </w:rPr>
        <w:t xml:space="preserve"> informacj</w:t>
      </w:r>
      <w:r w:rsidR="00666AA7">
        <w:rPr>
          <w:rFonts w:ascii="Palatino Linotype" w:hAnsi="Palatino Linotype"/>
          <w:sz w:val="20"/>
          <w:szCs w:val="20"/>
        </w:rPr>
        <w:t>e</w:t>
      </w:r>
      <w:r>
        <w:rPr>
          <w:rFonts w:ascii="Palatino Linotype" w:hAnsi="Palatino Linotype"/>
          <w:sz w:val="20"/>
          <w:szCs w:val="20"/>
        </w:rPr>
        <w:t xml:space="preserve"> na temat przetargu </w:t>
      </w:r>
      <w:r w:rsidR="00666AA7">
        <w:rPr>
          <w:rFonts w:ascii="Palatino Linotype" w:hAnsi="Palatino Linotype"/>
          <w:sz w:val="20"/>
          <w:szCs w:val="20"/>
        </w:rPr>
        <w:t xml:space="preserve">można uzyskać w Referacie Gospodarki Nieruchomościami </w:t>
      </w:r>
      <w:r>
        <w:rPr>
          <w:rFonts w:ascii="Palatino Linotype" w:hAnsi="Palatino Linotype"/>
          <w:sz w:val="20"/>
          <w:szCs w:val="20"/>
        </w:rPr>
        <w:t>- pok</w:t>
      </w:r>
      <w:r w:rsidR="00666AA7">
        <w:rPr>
          <w:rFonts w:ascii="Palatino Linotype" w:hAnsi="Palatino Linotype"/>
          <w:sz w:val="20"/>
          <w:szCs w:val="20"/>
        </w:rPr>
        <w:t>oju</w:t>
      </w:r>
      <w:r w:rsidR="001D2430">
        <w:rPr>
          <w:rFonts w:ascii="Palatino Linotype" w:hAnsi="Palatino Linotype"/>
          <w:sz w:val="20"/>
          <w:szCs w:val="20"/>
        </w:rPr>
        <w:t xml:space="preserve"> nr 304</w:t>
      </w:r>
      <w:r>
        <w:rPr>
          <w:rFonts w:ascii="Palatino Linotype" w:hAnsi="Palatino Linotype"/>
          <w:sz w:val="20"/>
          <w:szCs w:val="20"/>
        </w:rPr>
        <w:t>, III piętro, Starostwa Powiatowego w Brzesku, ul. Głowacki</w:t>
      </w:r>
      <w:r w:rsidRPr="00266023">
        <w:rPr>
          <w:rFonts w:ascii="Palatino Linotype" w:hAnsi="Palatino Linotype"/>
          <w:sz w:val="20"/>
          <w:szCs w:val="20"/>
        </w:rPr>
        <w:t xml:space="preserve">ego 51 </w:t>
      </w:r>
      <w:r w:rsidR="00666AA7" w:rsidRPr="00266023">
        <w:rPr>
          <w:rFonts w:ascii="Palatino Linotype" w:hAnsi="Palatino Linotype"/>
          <w:sz w:val="20"/>
          <w:szCs w:val="20"/>
        </w:rPr>
        <w:t xml:space="preserve">lub telefonicznie dzwoniąc </w:t>
      </w:r>
      <w:r w:rsidR="00ED45C4" w:rsidRPr="00266023">
        <w:rPr>
          <w:rFonts w:ascii="Palatino Linotype" w:hAnsi="Palatino Linotype"/>
          <w:sz w:val="20"/>
          <w:szCs w:val="20"/>
        </w:rPr>
        <w:t>pod nr tel. (14) 66 320 71 lub (14) 66 331 11 (wew. 166).</w:t>
      </w:r>
    </w:p>
    <w:p w:rsidR="00C1745D" w:rsidRPr="00266023" w:rsidRDefault="00C174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 w:rsidRPr="00266023">
        <w:rPr>
          <w:rFonts w:ascii="Palatino Linotype" w:hAnsi="Palatino Linotype"/>
          <w:sz w:val="20"/>
          <w:szCs w:val="20"/>
        </w:rPr>
        <w:t xml:space="preserve">Oględziny przedmiotowej nieruchomości można przeprowadzić przy współudziale pracownika tut. Starostwa, po wcześniejszym uzgodnieniu terminu, w okresie od </w:t>
      </w:r>
      <w:r w:rsidR="001C4A0E" w:rsidRPr="00266023">
        <w:rPr>
          <w:rFonts w:ascii="Palatino Linotype" w:hAnsi="Palatino Linotype"/>
          <w:sz w:val="20"/>
          <w:szCs w:val="20"/>
        </w:rPr>
        <w:t>24 czerwca 2021 r.  do 26 lipca 2021 r.</w:t>
      </w:r>
    </w:p>
    <w:p w:rsidR="000B45A4" w:rsidRPr="00EB0305" w:rsidRDefault="000B45A4" w:rsidP="00EB030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Niniejsze </w:t>
      </w:r>
      <w:r w:rsidR="000F7006">
        <w:rPr>
          <w:rFonts w:ascii="Palatino Linotype" w:hAnsi="Palatino Linotype"/>
          <w:sz w:val="20"/>
          <w:szCs w:val="20"/>
        </w:rPr>
        <w:t>ogłoszenie podaje się do publicznej wiadomości poprzez wywieszenie na tablicach ogłoszeń</w:t>
      </w:r>
      <w:r w:rsidR="006D1C69">
        <w:rPr>
          <w:rFonts w:ascii="Palatino Linotype" w:hAnsi="Palatino Linotype"/>
          <w:sz w:val="20"/>
          <w:szCs w:val="20"/>
        </w:rPr>
        <w:t>:</w:t>
      </w:r>
      <w:r w:rsidR="000F7006">
        <w:rPr>
          <w:rFonts w:ascii="Palatino Linotype" w:hAnsi="Palatino Linotype"/>
          <w:sz w:val="20"/>
          <w:szCs w:val="20"/>
        </w:rPr>
        <w:t xml:space="preserve"> S</w:t>
      </w:r>
      <w:r w:rsidR="002D32AC">
        <w:rPr>
          <w:rFonts w:ascii="Palatino Linotype" w:hAnsi="Palatino Linotype"/>
          <w:sz w:val="20"/>
          <w:szCs w:val="20"/>
        </w:rPr>
        <w:t>tarostwa Powiatowego w Brzesku,</w:t>
      </w:r>
      <w:r w:rsidR="000F7006">
        <w:rPr>
          <w:rFonts w:ascii="Palatino Linotype" w:hAnsi="Palatino Linotype"/>
          <w:sz w:val="20"/>
          <w:szCs w:val="20"/>
        </w:rPr>
        <w:t xml:space="preserve"> Urzędu </w:t>
      </w:r>
      <w:r w:rsidR="00FB768B">
        <w:rPr>
          <w:rFonts w:ascii="Palatino Linotype" w:hAnsi="Palatino Linotype"/>
          <w:sz w:val="20"/>
          <w:szCs w:val="20"/>
        </w:rPr>
        <w:t>Gminy Szczurowa</w:t>
      </w:r>
      <w:r w:rsidR="002D32AC">
        <w:rPr>
          <w:rFonts w:ascii="Palatino Linotype" w:hAnsi="Palatino Linotype"/>
          <w:sz w:val="20"/>
          <w:szCs w:val="20"/>
        </w:rPr>
        <w:t xml:space="preserve">, </w:t>
      </w:r>
      <w:r w:rsidR="000F7006">
        <w:rPr>
          <w:rFonts w:ascii="Palatino Linotype" w:hAnsi="Palatino Linotype"/>
          <w:sz w:val="20"/>
          <w:szCs w:val="20"/>
        </w:rPr>
        <w:t xml:space="preserve">umieszczeniu na </w:t>
      </w:r>
      <w:r w:rsidR="000F7006">
        <w:rPr>
          <w:rFonts w:ascii="Palatino Linotype" w:hAnsi="Palatino Linotype" w:cs="Tahoma"/>
          <w:sz w:val="20"/>
          <w:szCs w:val="20"/>
        </w:rPr>
        <w:t xml:space="preserve">stronie internetowej Starostwa Powiatowego w Brzesku </w:t>
      </w:r>
      <w:hyperlink r:id="rId9" w:history="1">
        <w:r w:rsidR="000F7006">
          <w:rPr>
            <w:rStyle w:val="Hipercze"/>
            <w:rFonts w:ascii="Palatino Linotype" w:hAnsi="Palatino Linotype" w:cs="Tahoma"/>
            <w:color w:val="auto"/>
            <w:sz w:val="20"/>
            <w:szCs w:val="20"/>
            <w:u w:val="none"/>
          </w:rPr>
          <w:t>www.powiatbrzeski.pl</w:t>
        </w:r>
      </w:hyperlink>
      <w:r w:rsidR="000F7006">
        <w:rPr>
          <w:rFonts w:ascii="Palatino Linotype" w:hAnsi="Palatino Linotype" w:cs="Tahoma"/>
          <w:sz w:val="20"/>
          <w:szCs w:val="20"/>
        </w:rPr>
        <w:t xml:space="preserve"> oraz Biuletynu Informacji Publicznej (BIP) </w:t>
      </w:r>
      <w:r w:rsidR="00EB0305">
        <w:rPr>
          <w:rFonts w:ascii="Palatino Linotype" w:hAnsi="Palatino Linotype" w:cs="Tahoma"/>
          <w:sz w:val="20"/>
          <w:szCs w:val="20"/>
        </w:rPr>
        <w:t xml:space="preserve"> Starostwa Powiatowego w Brzesku oraz Małopolskiego Urzędu Wojewódzkiego w Krakowie, a także poprzez</w:t>
      </w:r>
      <w:r w:rsidR="000F7006" w:rsidRPr="00AB01B7">
        <w:rPr>
          <w:rFonts w:ascii="Palatino Linotype" w:hAnsi="Palatino Linotype"/>
          <w:color w:val="000000"/>
          <w:sz w:val="20"/>
          <w:szCs w:val="20"/>
        </w:rPr>
        <w:t xml:space="preserve"> zamieszczenie wyciągu z </w:t>
      </w:r>
      <w:r w:rsidR="004536C1" w:rsidRPr="00AB01B7">
        <w:rPr>
          <w:rFonts w:ascii="Palatino Linotype" w:hAnsi="Palatino Linotype"/>
          <w:color w:val="000000"/>
          <w:sz w:val="20"/>
          <w:szCs w:val="20"/>
        </w:rPr>
        <w:t xml:space="preserve">ogłoszenia o przetargu </w:t>
      </w:r>
      <w:r w:rsidR="00EB0305">
        <w:rPr>
          <w:sz w:val="20"/>
          <w:szCs w:val="20"/>
        </w:rPr>
        <w:br/>
      </w:r>
      <w:r w:rsidR="004536C1" w:rsidRPr="00EB0305">
        <w:rPr>
          <w:rFonts w:ascii="Palatino Linotype" w:hAnsi="Palatino Linotype"/>
          <w:color w:val="000000"/>
          <w:sz w:val="20"/>
          <w:szCs w:val="20"/>
        </w:rPr>
        <w:t xml:space="preserve">w </w:t>
      </w:r>
      <w:r w:rsidR="00951E69" w:rsidRPr="00EB0305">
        <w:rPr>
          <w:rFonts w:ascii="Palatino Linotype" w:hAnsi="Palatino Linotype"/>
          <w:color w:val="000000"/>
          <w:sz w:val="20"/>
          <w:szCs w:val="20"/>
        </w:rPr>
        <w:t>prasie o zasięgu obejmującym, co najmniej powiat, na terenie którego położona jest zbywana nieruchomość.</w:t>
      </w:r>
    </w:p>
    <w:p w:rsidR="000B45A4" w:rsidRPr="00D0182E" w:rsidRDefault="000B45A4">
      <w:pPr>
        <w:rPr>
          <w:sz w:val="10"/>
          <w:szCs w:val="10"/>
        </w:rPr>
      </w:pPr>
    </w:p>
    <w:p w:rsidR="005E4E7A" w:rsidRPr="006B4F64" w:rsidRDefault="005E4E7A" w:rsidP="005E4E7A">
      <w:pPr>
        <w:rPr>
          <w:rFonts w:ascii="Palatino Linotype" w:hAnsi="Palatino Linotype"/>
          <w:color w:val="FF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Brzesko, </w:t>
      </w:r>
      <w:r w:rsidR="001C4A0E">
        <w:rPr>
          <w:rFonts w:ascii="Palatino Linotype" w:hAnsi="Palatino Linotype"/>
          <w:sz w:val="20"/>
          <w:szCs w:val="20"/>
        </w:rPr>
        <w:t>dnia</w:t>
      </w:r>
      <w:r w:rsidR="005B0C0D">
        <w:rPr>
          <w:rFonts w:ascii="Palatino Linotype" w:hAnsi="Palatino Linotype"/>
          <w:sz w:val="20"/>
          <w:szCs w:val="20"/>
        </w:rPr>
        <w:t xml:space="preserve"> 22.06.2021 r.</w:t>
      </w:r>
      <w:bookmarkStart w:id="0" w:name="_GoBack"/>
      <w:bookmarkEnd w:id="0"/>
    </w:p>
    <w:p w:rsidR="0070771C" w:rsidRDefault="0070771C" w:rsidP="0070771C">
      <w:pPr>
        <w:rPr>
          <w:rFonts w:ascii="Palatino Linotype" w:hAnsi="Palatino Linotype"/>
          <w:sz w:val="20"/>
          <w:szCs w:val="20"/>
        </w:rPr>
      </w:pPr>
    </w:p>
    <w:p w:rsidR="00771F46" w:rsidRPr="00771F46" w:rsidRDefault="00771F46" w:rsidP="00771F46">
      <w:pPr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5B0C0D" w:rsidRPr="005B0C0D" w:rsidRDefault="005B0C0D" w:rsidP="005B0C0D">
      <w:pPr>
        <w:ind w:left="6237"/>
        <w:jc w:val="center"/>
        <w:rPr>
          <w:bCs/>
          <w:i/>
          <w:color w:val="FF0000"/>
        </w:rPr>
      </w:pPr>
      <w:r w:rsidRPr="005B0C0D">
        <w:rPr>
          <w:b/>
          <w:bCs/>
          <w:color w:val="FF0000"/>
          <w:sz w:val="28"/>
          <w:szCs w:val="28"/>
        </w:rPr>
        <w:t>STAROSTA</w:t>
      </w:r>
      <w:r w:rsidRPr="005B0C0D">
        <w:rPr>
          <w:b/>
          <w:bCs/>
          <w:color w:val="FF0000"/>
          <w:sz w:val="28"/>
          <w:szCs w:val="28"/>
        </w:rPr>
        <w:br/>
      </w:r>
      <w:r w:rsidRPr="005B0C0D">
        <w:rPr>
          <w:bCs/>
          <w:i/>
          <w:color w:val="FF0000"/>
        </w:rPr>
        <w:t>(-)</w:t>
      </w:r>
      <w:r w:rsidRPr="005B0C0D">
        <w:rPr>
          <w:bCs/>
          <w:i/>
          <w:color w:val="FF0000"/>
        </w:rPr>
        <w:br/>
        <w:t>mgr Andrzej Potępa</w:t>
      </w:r>
    </w:p>
    <w:p w:rsidR="005B0C0D" w:rsidRPr="005B0C0D" w:rsidRDefault="005B0C0D" w:rsidP="005B0C0D">
      <w:pPr>
        <w:ind w:left="6237"/>
        <w:jc w:val="center"/>
        <w:rPr>
          <w:bCs/>
          <w:i/>
          <w:color w:val="FF0000"/>
        </w:rPr>
      </w:pPr>
    </w:p>
    <w:p w:rsidR="000B45A4" w:rsidRDefault="000B45A4">
      <w:pPr>
        <w:pStyle w:val="Nagwek"/>
        <w:tabs>
          <w:tab w:val="clear" w:pos="4536"/>
          <w:tab w:val="clear" w:pos="9072"/>
        </w:tabs>
        <w:rPr>
          <w:szCs w:val="20"/>
        </w:rPr>
      </w:pPr>
    </w:p>
    <w:sectPr w:rsidR="000B45A4" w:rsidSect="00D0182E">
      <w:footerReference w:type="default" r:id="rId10"/>
      <w:pgSz w:w="11906" w:h="16838" w:code="9"/>
      <w:pgMar w:top="567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46" w:rsidRDefault="00814646">
      <w:r>
        <w:separator/>
      </w:r>
    </w:p>
  </w:endnote>
  <w:endnote w:type="continuationSeparator" w:id="0">
    <w:p w:rsidR="00814646" w:rsidRDefault="0081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B2" w:rsidRDefault="006644B2">
    <w:pPr>
      <w:pStyle w:val="Stopka"/>
      <w:jc w:val="right"/>
    </w:pPr>
    <w:r>
      <w:rPr>
        <w:sz w:val="16"/>
        <w:szCs w:val="16"/>
      </w:rPr>
      <w:t xml:space="preserve">Strona </w:t>
    </w:r>
    <w:r w:rsidR="000A403A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0A403A">
      <w:rPr>
        <w:b/>
        <w:sz w:val="16"/>
        <w:szCs w:val="16"/>
      </w:rPr>
      <w:fldChar w:fldCharType="separate"/>
    </w:r>
    <w:r w:rsidR="005B0C0D">
      <w:rPr>
        <w:b/>
        <w:noProof/>
        <w:sz w:val="16"/>
        <w:szCs w:val="16"/>
      </w:rPr>
      <w:t>2</w:t>
    </w:r>
    <w:r w:rsidR="000A403A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0A403A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0A403A">
      <w:rPr>
        <w:b/>
        <w:sz w:val="16"/>
        <w:szCs w:val="16"/>
      </w:rPr>
      <w:fldChar w:fldCharType="separate"/>
    </w:r>
    <w:r w:rsidR="005B0C0D">
      <w:rPr>
        <w:b/>
        <w:noProof/>
        <w:sz w:val="16"/>
        <w:szCs w:val="16"/>
      </w:rPr>
      <w:t>3</w:t>
    </w:r>
    <w:r w:rsidR="000A403A">
      <w:rPr>
        <w:b/>
        <w:sz w:val="16"/>
        <w:szCs w:val="16"/>
      </w:rPr>
      <w:fldChar w:fldCharType="end"/>
    </w:r>
  </w:p>
  <w:p w:rsidR="006644B2" w:rsidRDefault="00664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46" w:rsidRDefault="00814646">
      <w:r>
        <w:separator/>
      </w:r>
    </w:p>
  </w:footnote>
  <w:footnote w:type="continuationSeparator" w:id="0">
    <w:p w:rsidR="00814646" w:rsidRDefault="0081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1611"/>
    <w:multiLevelType w:val="hybridMultilevel"/>
    <w:tmpl w:val="7EF617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F23AF"/>
    <w:multiLevelType w:val="hybridMultilevel"/>
    <w:tmpl w:val="5DE46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A1776"/>
    <w:multiLevelType w:val="hybridMultilevel"/>
    <w:tmpl w:val="5AE6A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E1F1F"/>
    <w:multiLevelType w:val="hybridMultilevel"/>
    <w:tmpl w:val="417A3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BA5401"/>
    <w:multiLevelType w:val="hybridMultilevel"/>
    <w:tmpl w:val="59E03C52"/>
    <w:lvl w:ilvl="0" w:tplc="E2A6B2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5B85"/>
    <w:multiLevelType w:val="hybridMultilevel"/>
    <w:tmpl w:val="7ECAAD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42414E"/>
    <w:multiLevelType w:val="hybridMultilevel"/>
    <w:tmpl w:val="1CB6B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B31793"/>
    <w:multiLevelType w:val="hybridMultilevel"/>
    <w:tmpl w:val="3D5657A8"/>
    <w:lvl w:ilvl="0" w:tplc="1FCA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2F11A1"/>
    <w:multiLevelType w:val="hybridMultilevel"/>
    <w:tmpl w:val="FAFA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2F"/>
    <w:rsid w:val="000319D9"/>
    <w:rsid w:val="000338FB"/>
    <w:rsid w:val="000409CB"/>
    <w:rsid w:val="0005014A"/>
    <w:rsid w:val="00051C30"/>
    <w:rsid w:val="000554F1"/>
    <w:rsid w:val="000569A2"/>
    <w:rsid w:val="00061F96"/>
    <w:rsid w:val="000811BA"/>
    <w:rsid w:val="00081FEA"/>
    <w:rsid w:val="000921F5"/>
    <w:rsid w:val="000A1C70"/>
    <w:rsid w:val="000A403A"/>
    <w:rsid w:val="000B45A4"/>
    <w:rsid w:val="000D075B"/>
    <w:rsid w:val="000D0B73"/>
    <w:rsid w:val="000F33FB"/>
    <w:rsid w:val="000F7006"/>
    <w:rsid w:val="00107AD1"/>
    <w:rsid w:val="00115868"/>
    <w:rsid w:val="00117704"/>
    <w:rsid w:val="001339A0"/>
    <w:rsid w:val="001371A9"/>
    <w:rsid w:val="00142467"/>
    <w:rsid w:val="001453CC"/>
    <w:rsid w:val="0018567E"/>
    <w:rsid w:val="00190D98"/>
    <w:rsid w:val="00194C4F"/>
    <w:rsid w:val="001A16EE"/>
    <w:rsid w:val="001C06B6"/>
    <w:rsid w:val="001C4A0E"/>
    <w:rsid w:val="001D1094"/>
    <w:rsid w:val="001D2430"/>
    <w:rsid w:val="001D5EAE"/>
    <w:rsid w:val="001F7C00"/>
    <w:rsid w:val="00210772"/>
    <w:rsid w:val="002178D0"/>
    <w:rsid w:val="0022552A"/>
    <w:rsid w:val="00266023"/>
    <w:rsid w:val="002703A5"/>
    <w:rsid w:val="00274402"/>
    <w:rsid w:val="00275E03"/>
    <w:rsid w:val="00295FE5"/>
    <w:rsid w:val="002A3B44"/>
    <w:rsid w:val="002A68D6"/>
    <w:rsid w:val="002D32AC"/>
    <w:rsid w:val="002D3E05"/>
    <w:rsid w:val="002D73C3"/>
    <w:rsid w:val="002E39E0"/>
    <w:rsid w:val="00324AAC"/>
    <w:rsid w:val="00324D55"/>
    <w:rsid w:val="00326F25"/>
    <w:rsid w:val="00335425"/>
    <w:rsid w:val="0034069C"/>
    <w:rsid w:val="00347CA4"/>
    <w:rsid w:val="0035071F"/>
    <w:rsid w:val="00361BD2"/>
    <w:rsid w:val="00374495"/>
    <w:rsid w:val="00377B3B"/>
    <w:rsid w:val="00383650"/>
    <w:rsid w:val="00397E48"/>
    <w:rsid w:val="003B7723"/>
    <w:rsid w:val="003C01C8"/>
    <w:rsid w:val="003D2330"/>
    <w:rsid w:val="003D6322"/>
    <w:rsid w:val="003E08CB"/>
    <w:rsid w:val="00406DAE"/>
    <w:rsid w:val="00415C03"/>
    <w:rsid w:val="00451BD0"/>
    <w:rsid w:val="004536C1"/>
    <w:rsid w:val="00460B29"/>
    <w:rsid w:val="004648A7"/>
    <w:rsid w:val="004711D8"/>
    <w:rsid w:val="00497B5F"/>
    <w:rsid w:val="004C7F5B"/>
    <w:rsid w:val="004E41A2"/>
    <w:rsid w:val="004E6D2E"/>
    <w:rsid w:val="00511088"/>
    <w:rsid w:val="00516D88"/>
    <w:rsid w:val="00524981"/>
    <w:rsid w:val="00525FAD"/>
    <w:rsid w:val="00547AED"/>
    <w:rsid w:val="00551443"/>
    <w:rsid w:val="00584360"/>
    <w:rsid w:val="005A68AE"/>
    <w:rsid w:val="005B0C0D"/>
    <w:rsid w:val="005B7A9B"/>
    <w:rsid w:val="005C5D74"/>
    <w:rsid w:val="005E4E7A"/>
    <w:rsid w:val="005F4028"/>
    <w:rsid w:val="00601E27"/>
    <w:rsid w:val="00611348"/>
    <w:rsid w:val="006125B3"/>
    <w:rsid w:val="00622278"/>
    <w:rsid w:val="00656306"/>
    <w:rsid w:val="006644B2"/>
    <w:rsid w:val="00666AA7"/>
    <w:rsid w:val="0067619F"/>
    <w:rsid w:val="00680DE4"/>
    <w:rsid w:val="006B4F64"/>
    <w:rsid w:val="006D1C69"/>
    <w:rsid w:val="006D20B7"/>
    <w:rsid w:val="006D5A03"/>
    <w:rsid w:val="006E2058"/>
    <w:rsid w:val="006E430D"/>
    <w:rsid w:val="006F4C7C"/>
    <w:rsid w:val="007026C4"/>
    <w:rsid w:val="0070771C"/>
    <w:rsid w:val="00721BC0"/>
    <w:rsid w:val="007243D7"/>
    <w:rsid w:val="00726C76"/>
    <w:rsid w:val="00726EA4"/>
    <w:rsid w:val="007427C3"/>
    <w:rsid w:val="007564FF"/>
    <w:rsid w:val="007633F6"/>
    <w:rsid w:val="00771F46"/>
    <w:rsid w:val="00773115"/>
    <w:rsid w:val="00780915"/>
    <w:rsid w:val="007962DE"/>
    <w:rsid w:val="007B007C"/>
    <w:rsid w:val="007C7201"/>
    <w:rsid w:val="007C762F"/>
    <w:rsid w:val="007E2CD3"/>
    <w:rsid w:val="0080650A"/>
    <w:rsid w:val="00810C0F"/>
    <w:rsid w:val="0081406F"/>
    <w:rsid w:val="00814646"/>
    <w:rsid w:val="0082087A"/>
    <w:rsid w:val="00833ABD"/>
    <w:rsid w:val="00837B21"/>
    <w:rsid w:val="0084619D"/>
    <w:rsid w:val="00847456"/>
    <w:rsid w:val="008626B8"/>
    <w:rsid w:val="008731D6"/>
    <w:rsid w:val="00880CC7"/>
    <w:rsid w:val="00894630"/>
    <w:rsid w:val="008A2124"/>
    <w:rsid w:val="008B6B12"/>
    <w:rsid w:val="008D49BE"/>
    <w:rsid w:val="009230C4"/>
    <w:rsid w:val="00930EF9"/>
    <w:rsid w:val="00951E69"/>
    <w:rsid w:val="0095637C"/>
    <w:rsid w:val="00984244"/>
    <w:rsid w:val="00994F81"/>
    <w:rsid w:val="009C081E"/>
    <w:rsid w:val="009C3385"/>
    <w:rsid w:val="009D726E"/>
    <w:rsid w:val="009F4978"/>
    <w:rsid w:val="00A03FAD"/>
    <w:rsid w:val="00A075E3"/>
    <w:rsid w:val="00A132D0"/>
    <w:rsid w:val="00A15C5A"/>
    <w:rsid w:val="00A2168B"/>
    <w:rsid w:val="00A2396C"/>
    <w:rsid w:val="00A30E70"/>
    <w:rsid w:val="00A51DA7"/>
    <w:rsid w:val="00A5389B"/>
    <w:rsid w:val="00A70DBD"/>
    <w:rsid w:val="00A72012"/>
    <w:rsid w:val="00A84EE1"/>
    <w:rsid w:val="00A952B9"/>
    <w:rsid w:val="00AA1C82"/>
    <w:rsid w:val="00AA6DAE"/>
    <w:rsid w:val="00AB01B7"/>
    <w:rsid w:val="00AB7FA1"/>
    <w:rsid w:val="00AD045E"/>
    <w:rsid w:val="00AD2664"/>
    <w:rsid w:val="00AF1666"/>
    <w:rsid w:val="00AF3272"/>
    <w:rsid w:val="00B0348E"/>
    <w:rsid w:val="00B11E08"/>
    <w:rsid w:val="00B21F8C"/>
    <w:rsid w:val="00B36BE0"/>
    <w:rsid w:val="00B77B2F"/>
    <w:rsid w:val="00B82F8F"/>
    <w:rsid w:val="00B86F0D"/>
    <w:rsid w:val="00B946F0"/>
    <w:rsid w:val="00BA3728"/>
    <w:rsid w:val="00BB01D1"/>
    <w:rsid w:val="00BB0921"/>
    <w:rsid w:val="00BC0432"/>
    <w:rsid w:val="00BD0515"/>
    <w:rsid w:val="00BE0B7B"/>
    <w:rsid w:val="00BE57CD"/>
    <w:rsid w:val="00C0098C"/>
    <w:rsid w:val="00C04257"/>
    <w:rsid w:val="00C1745D"/>
    <w:rsid w:val="00C23094"/>
    <w:rsid w:val="00C2697B"/>
    <w:rsid w:val="00C3112F"/>
    <w:rsid w:val="00C43CEE"/>
    <w:rsid w:val="00C65903"/>
    <w:rsid w:val="00C71F2F"/>
    <w:rsid w:val="00C82ABF"/>
    <w:rsid w:val="00C83F01"/>
    <w:rsid w:val="00CA39CD"/>
    <w:rsid w:val="00CA5F88"/>
    <w:rsid w:val="00CE024B"/>
    <w:rsid w:val="00CE6A34"/>
    <w:rsid w:val="00CE6ED6"/>
    <w:rsid w:val="00D0182E"/>
    <w:rsid w:val="00D02736"/>
    <w:rsid w:val="00D1313F"/>
    <w:rsid w:val="00D208AC"/>
    <w:rsid w:val="00D3354E"/>
    <w:rsid w:val="00D55082"/>
    <w:rsid w:val="00D62B50"/>
    <w:rsid w:val="00D86630"/>
    <w:rsid w:val="00DA20F0"/>
    <w:rsid w:val="00DB2B2E"/>
    <w:rsid w:val="00DC7B71"/>
    <w:rsid w:val="00DD5DE6"/>
    <w:rsid w:val="00DF1198"/>
    <w:rsid w:val="00E0588C"/>
    <w:rsid w:val="00E21612"/>
    <w:rsid w:val="00E50A1F"/>
    <w:rsid w:val="00E5257B"/>
    <w:rsid w:val="00E75157"/>
    <w:rsid w:val="00E76B3C"/>
    <w:rsid w:val="00E76D45"/>
    <w:rsid w:val="00E910F3"/>
    <w:rsid w:val="00EA635E"/>
    <w:rsid w:val="00EA6AC3"/>
    <w:rsid w:val="00EB01E5"/>
    <w:rsid w:val="00EB0305"/>
    <w:rsid w:val="00EB7E74"/>
    <w:rsid w:val="00EC1B1A"/>
    <w:rsid w:val="00EC4709"/>
    <w:rsid w:val="00ED45C4"/>
    <w:rsid w:val="00EE05E9"/>
    <w:rsid w:val="00F31433"/>
    <w:rsid w:val="00F31C2A"/>
    <w:rsid w:val="00F346E0"/>
    <w:rsid w:val="00F4647E"/>
    <w:rsid w:val="00F533DB"/>
    <w:rsid w:val="00F63416"/>
    <w:rsid w:val="00F70D55"/>
    <w:rsid w:val="00F87490"/>
    <w:rsid w:val="00F93798"/>
    <w:rsid w:val="00FA650A"/>
    <w:rsid w:val="00FB5B50"/>
    <w:rsid w:val="00FB768B"/>
    <w:rsid w:val="00FD5B3A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5A41209-6CF4-4677-8A6A-025547C0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0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0A403A"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403A"/>
    <w:rPr>
      <w:color w:val="00CC00"/>
      <w:u w:val="single"/>
    </w:rPr>
  </w:style>
  <w:style w:type="paragraph" w:styleId="Tytu">
    <w:name w:val="Title"/>
    <w:basedOn w:val="Normalny"/>
    <w:qFormat/>
    <w:rsid w:val="000A403A"/>
    <w:pPr>
      <w:jc w:val="center"/>
    </w:pPr>
    <w:rPr>
      <w:rFonts w:ascii="Palatino Linotype" w:hAnsi="Palatino Linotype"/>
      <w:b/>
      <w:bCs/>
      <w:sz w:val="28"/>
    </w:rPr>
  </w:style>
  <w:style w:type="character" w:customStyle="1" w:styleId="TytuZnak">
    <w:name w:val="Tytuł Znak"/>
    <w:rsid w:val="000A403A"/>
    <w:rPr>
      <w:rFonts w:ascii="Palatino Linotype" w:eastAsia="Times New Roman" w:hAnsi="Palatino Linotype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rsid w:val="000A403A"/>
    <w:pPr>
      <w:jc w:val="both"/>
    </w:pPr>
    <w:rPr>
      <w:rFonts w:ascii="Palatino Linotype" w:hAnsi="Palatino Linotype" w:cs="Courier New"/>
    </w:rPr>
  </w:style>
  <w:style w:type="character" w:customStyle="1" w:styleId="TekstpodstawowyZnak">
    <w:name w:val="Tekst podstawowy Znak"/>
    <w:semiHidden/>
    <w:rsid w:val="000A403A"/>
    <w:rPr>
      <w:rFonts w:ascii="Palatino Linotype" w:eastAsia="Times New Roman" w:hAnsi="Palatino Linotype" w:cs="Courier New"/>
      <w:sz w:val="24"/>
      <w:szCs w:val="24"/>
      <w:lang w:eastAsia="pl-PL"/>
    </w:rPr>
  </w:style>
  <w:style w:type="paragraph" w:styleId="Tekstpodstawowy3">
    <w:name w:val="Body Text 3"/>
    <w:basedOn w:val="Normalny"/>
    <w:rsid w:val="000A403A"/>
    <w:pPr>
      <w:jc w:val="center"/>
    </w:pPr>
    <w:rPr>
      <w:rFonts w:ascii="Palatino Linotype" w:hAnsi="Palatino Linotype" w:cs="Courier New"/>
      <w:b/>
      <w:bCs/>
      <w:color w:val="000000"/>
      <w:sz w:val="18"/>
      <w:szCs w:val="18"/>
    </w:rPr>
  </w:style>
  <w:style w:type="character" w:customStyle="1" w:styleId="Tekstpodstawowy3Znak">
    <w:name w:val="Tekst podstawowy 3 Znak"/>
    <w:semiHidden/>
    <w:rsid w:val="000A403A"/>
    <w:rPr>
      <w:rFonts w:ascii="Palatino Linotype" w:eastAsia="Times New Roman" w:hAnsi="Palatino Linotype" w:cs="Courier New"/>
      <w:b/>
      <w:bCs/>
      <w:color w:val="000000"/>
      <w:sz w:val="18"/>
      <w:szCs w:val="18"/>
      <w:lang w:eastAsia="pl-PL"/>
    </w:rPr>
  </w:style>
  <w:style w:type="paragraph" w:styleId="Nagwek">
    <w:name w:val="header"/>
    <w:basedOn w:val="Normalny"/>
    <w:unhideWhenUsed/>
    <w:rsid w:val="000A4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A403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rsid w:val="000A403A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A403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aliases w:val=" Znak"/>
    <w:basedOn w:val="Normalny"/>
    <w:semiHidden/>
    <w:unhideWhenUsed/>
    <w:rsid w:val="000A403A"/>
    <w:rPr>
      <w:sz w:val="20"/>
      <w:szCs w:val="20"/>
    </w:rPr>
  </w:style>
  <w:style w:type="character" w:customStyle="1" w:styleId="TekstprzypisukocowegoZnak">
    <w:name w:val="Tekst przypisu końcowego Znak"/>
    <w:aliases w:val=" Znak Znak"/>
    <w:semiHidden/>
    <w:rsid w:val="000A403A"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sid w:val="000A403A"/>
    <w:rPr>
      <w:vertAlign w:val="superscript"/>
    </w:rPr>
  </w:style>
  <w:style w:type="paragraph" w:styleId="Tekstdymka">
    <w:name w:val="Balloon Text"/>
    <w:basedOn w:val="Normalny"/>
    <w:semiHidden/>
    <w:rsid w:val="000A403A"/>
    <w:rPr>
      <w:rFonts w:ascii="Tahoma" w:hAnsi="Tahoma" w:cs="Tahoma"/>
      <w:sz w:val="16"/>
      <w:szCs w:val="16"/>
    </w:rPr>
  </w:style>
  <w:style w:type="character" w:customStyle="1" w:styleId="WW8Num1z3">
    <w:name w:val="WW8Num1z3"/>
    <w:rsid w:val="000A403A"/>
    <w:rPr>
      <w:rFonts w:ascii="Symbol" w:hAnsi="Symbol" w:cs="Symbol"/>
    </w:rPr>
  </w:style>
  <w:style w:type="paragraph" w:styleId="Tekstpodstawowy2">
    <w:name w:val="Body Text 2"/>
    <w:basedOn w:val="Normalny"/>
    <w:unhideWhenUsed/>
    <w:rsid w:val="000A403A"/>
    <w:pPr>
      <w:spacing w:after="120" w:line="480" w:lineRule="auto"/>
    </w:pPr>
  </w:style>
  <w:style w:type="character" w:customStyle="1" w:styleId="ZnakZnak1">
    <w:name w:val="Znak Znak1"/>
    <w:semiHidden/>
    <w:rsid w:val="000A403A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40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rsid w:val="00726EA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26E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726E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726EA4"/>
    <w:rPr>
      <w:b/>
      <w:bCs/>
    </w:rPr>
  </w:style>
  <w:style w:type="character" w:customStyle="1" w:styleId="TematkomentarzaZnak">
    <w:name w:val="Temat komentarza Znak"/>
    <w:link w:val="Tematkomentarza"/>
    <w:rsid w:val="00726EA4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BB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brze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brze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88E5-BC7D-4FA6-A4CC-30358995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1622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Powiatu Brzeskiego</vt:lpstr>
    </vt:vector>
  </TitlesOfParts>
  <Company>Starostwo w Brzesku</Company>
  <LinksUpToDate>false</LinksUpToDate>
  <CharactersWithSpaces>11333</CharactersWithSpaces>
  <SharedDoc>false</SharedDoc>
  <HLinks>
    <vt:vector size="12" baseType="variant">
      <vt:variant>
        <vt:i4>1048604</vt:i4>
      </vt:variant>
      <vt:variant>
        <vt:i4>3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Powiatu Brzeskiego</dc:title>
  <dc:subject/>
  <dc:creator>Wioletta Kądziołka</dc:creator>
  <cp:keywords/>
  <dc:description/>
  <cp:lastModifiedBy>JSMO</cp:lastModifiedBy>
  <cp:revision>2</cp:revision>
  <cp:lastPrinted>2021-06-21T05:48:00Z</cp:lastPrinted>
  <dcterms:created xsi:type="dcterms:W3CDTF">2021-06-23T05:12:00Z</dcterms:created>
  <dcterms:modified xsi:type="dcterms:W3CDTF">2021-06-23T05:12:00Z</dcterms:modified>
</cp:coreProperties>
</file>