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B6" w:rsidRDefault="007A59B6" w:rsidP="007A59B6">
      <w:pPr>
        <w:keepNext/>
        <w:spacing w:after="0" w:line="360" w:lineRule="auto"/>
        <w:jc w:val="center"/>
      </w:pPr>
      <w:bookmarkStart w:id="0" w:name="_GoBack"/>
      <w:bookmarkEnd w:id="0"/>
      <w:r>
        <w:rPr>
          <w:b/>
        </w:rPr>
        <w:t>OGŁOSZENIE O KONKURSIE</w:t>
      </w:r>
      <w:r>
        <w:t xml:space="preserve"> </w:t>
      </w:r>
    </w:p>
    <w:p w:rsidR="007A59B6" w:rsidRDefault="007A59B6" w:rsidP="007A59B6">
      <w:pPr>
        <w:keepNext/>
        <w:spacing w:after="0" w:line="360" w:lineRule="auto"/>
        <w:jc w:val="center"/>
      </w:pP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t xml:space="preserve">1. Powiat Brzeski ogłasza konkurs na stanowisko dyrektora Zespołu Szkół Ponadgimnazjalnych Nr 1 w Brzesku, ul. Okulickiego 2, 32 – 800 Brzesko. </w:t>
      </w: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t xml:space="preserve">2. Do konkursu może przystąpić osoba, która spełnia wymagania określone w Rozporządzeniu Ministra Edukacji Narodowej z dnia 27 października 2009 r. w sprawie wymagań, jakim powinna odpowiadać osoba zajmująca stanowisko dyrektora oraz inne stanowisko kierownicze w poszczególnych typach publicznych szkół i rodzajach publicznych placówek (Dz. U. z 2009 r. Nr 184, poz. 1436 zmiana Dz. U. z 2011 r. Nr 254, poz. 1526), tj: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1) jest nauczycielem mianowanym lub dyplomowanym, który spełnia łącznie następujące wymagania: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a) ukończył studia magisterskie i posiada przygotowanie pedagogiczne oraz kwalifikacje do zajmowania stanowiska nauczyciela w danej szkole,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b) ukończył studia wyższe lub studia podyplomowe z zakresu zarządzania albo kurs kwalifikacyjny z zakresu zarządzania oświatą, prowadzony zgodnie z przepisami w sprawie placówek doskonalenia nauczycieli,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 pedagogicznej na stanowisku nauczyciela lub pięcioletni staż pracy dydaktycznej na stanowisku nauczyciela akademickiego,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d) uzyskał: </w:t>
      </w:r>
    </w:p>
    <w:p w:rsidR="007A59B6" w:rsidRDefault="007A59B6" w:rsidP="007A59B6">
      <w:pPr>
        <w:keepLines/>
        <w:spacing w:after="0" w:line="360" w:lineRule="auto"/>
        <w:ind w:left="794" w:hanging="113"/>
        <w:jc w:val="both"/>
      </w:pPr>
      <w:r>
        <w:t xml:space="preserve">- co najmniej dobrą ocenę pracy w okresie ostatnich pięciu lat pracy lub </w:t>
      </w:r>
    </w:p>
    <w:p w:rsidR="007A59B6" w:rsidRDefault="007A59B6" w:rsidP="007A59B6">
      <w:pPr>
        <w:keepLines/>
        <w:spacing w:after="0" w:line="360" w:lineRule="auto"/>
        <w:ind w:left="794" w:hanging="113"/>
        <w:jc w:val="both"/>
      </w:pPr>
      <w:r>
        <w:t xml:space="preserve">- pozytywną ocenę dorobku zawodowego w okresie ostatniego roku albo </w:t>
      </w:r>
    </w:p>
    <w:p w:rsidR="007A59B6" w:rsidRDefault="007A59B6" w:rsidP="007A59B6">
      <w:pPr>
        <w:keepLines/>
        <w:spacing w:after="0" w:line="360" w:lineRule="auto"/>
        <w:ind w:left="794" w:hanging="113"/>
        <w:jc w:val="both"/>
      </w:pPr>
      <w:r>
        <w:t xml:space="preserve">- w przypadku nauczyciela akademickiego - pozytywną ocenę pracy w okresie ostatnich czterech lat pracy w szkole wyższej </w:t>
      </w:r>
    </w:p>
    <w:p w:rsidR="007A59B6" w:rsidRDefault="007A59B6" w:rsidP="007A59B6">
      <w:pPr>
        <w:keepLines/>
        <w:spacing w:after="0" w:line="360" w:lineRule="auto"/>
        <w:ind w:left="794" w:hanging="113"/>
        <w:jc w:val="both"/>
      </w:pPr>
      <w:r>
        <w:t>– przed przystąpieniem do konkursu na stanowisko dyrektora,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e) spełnia warunki zdrowotne niezbędne do wykonywania pracy na stanowisku kierowniczym,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f) nie był karany karą dyscyplinarną, o której mowa w art. 76 ust. 1  ustawy z dnia 26 stycznia 1982 r. - Karta Nauczyciela (Dz. U. z 2006 r. Nr 97, poz. 674, z późn. zm.), a w przypadku nauczyciela akademickiego - karą dyscyplinarną, o której mowa w art. 140 ust. 1  ustawy z dnia 27 lipca 2005 r. - Prawo o szkolnictwie wyższym (Dz. U. z 2012r. poz. 572 z późn. zm.), oraz nie toczy się przeciwko niemu postępowanie dyscyplinarne,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g) nie był skazany prawomocnym wyrokiem za umyślne przestępstwo lub umyślne przestępstwo skarbowe,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h) nie toczy się przeciwko niemu postępowanie o przestępstwo ścigane z oskarżenia publicznego,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lastRenderedPageBreak/>
        <w:t>i) nie był karany zakazem pełnienia funkcji związanych z dysponowaniem środkami publicznymi, o którym mowa w art. 31 ust. 1 pkt. 4 ustawy z dnia 17 grudnia 2004 r. o odpowiedzialności za naruszenie dyscypliny finansów publicznych (Dz. U. z 2013 r. poz. 168);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2) jest osobą niebędącą nauczycielem, która spełnia łącznie następujące wymagania: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a) posiada obywatelstwo polskie, z tym że wymóg ten nie dotyczy obywateli państw członkowskich Unii Europejskiej, państw członkowskich Europejskiego Porozumienia o Wolnym Handlu (EFTA) - stron umowy o Europejskim Obszarze Gospodarczym oraz Konfederacji Szwajcarskiej,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b) ukończyła studia magisterskie,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pracy, w tym co najmniej dwuletni staż pracy na stanowisku kierowniczym,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d) ma pełną zdolność do czynności prawnych i korzysta z praw publicznych,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 xml:space="preserve">e) nie toczy się przeciwko niej postępowanie o przestępstwo ścigane z oskarżenia publicznego lub postępowanie dyscyplinarne, </w:t>
      </w:r>
    </w:p>
    <w:p w:rsidR="007A59B6" w:rsidRDefault="007A59B6" w:rsidP="007A59B6">
      <w:pPr>
        <w:keepLines/>
        <w:spacing w:after="0" w:line="360" w:lineRule="auto"/>
        <w:ind w:left="567" w:hanging="227"/>
        <w:jc w:val="both"/>
      </w:pPr>
      <w:r>
        <w:t>f) spełnia wymagania określone w ust. 2 pkt 1 lit. b,e,g,i.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>3) jest nauczycielem mianowanym lub dyplomowanym, zatrudnionym na stanowisku wymagającym kwalifikacji pedagogicznych w urzędzie organu administracji rządowej, kuratorium oświaty, Centrum Edukacji Artystycznej, Centralnej Komisji Egzaminacyjnej i okręgowych komisjach egzaminacyjnych, albo nauczycielem mianowanym lub dyplomowanym urlopowanym lub zwolnionym z obowiązku świadczenia pracy na podstawie przepisów ustawy  z dnia 23 maja 1991 r. o związkach zawodowych (Dz. U. z 2001 r. Nr 79, poz. 854, z późn. zm.), spełniającym wymagania określone w rozporządzeniu, z wyjątkiem wymogu posiadania co najmniej dobrej oceny pracy albo pozytywnej oceny dorobku zawodowego.</w:t>
      </w: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t xml:space="preserve">3. Oferty osób przystępujących do konkursu powinny zawierać: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1) uzasadnienie przystąpienia do konkursu wraz z koncepcją funkcjonowania i rozwoju Zespołu Szkół Ponadgimnazjalnych Nr 1 w Brzesku;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2) poświadczoną przez kandydata za zgodność z oryginałem kopię dowodu osobistego lub innego dokumentu potwierdzającego tożsamość oraz poświadczającego obywatelstwo kandydata;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3) życiorys z opisem przebiegu pracy zawodowej, zawierający w szczególności informację o: stażu pracy pedagogicznej - w przypadku nauczyciela albo stażu pracy dydaktycznej - w przypadku nauczyciela akademickiego, albo stażu pracy, w tym stażu pracy na stanowisku kierowniczym – w przypadku osoby niebędącej nauczycielem;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4) oryginały lub poświadczone przez kandydata za zgodność z oryginałem kopie dokumentów potwierdzających posiadanie wymaganego stażu pracy, o którym mowa w pkt. 3;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lastRenderedPageBreak/>
        <w:t xml:space="preserve">5) oryginały lub poświadczone przez kandydata za zgodność z oryginałem kopie dokumentów potwierdzających posiadanie wymaganego wykształcenia, w tym dyplomu ukończenia studiów wyższych lub świadectwa ukończenia studiów podyplomowych z zakresu zarządzania albo świadectwa ukończenia kursu kwalifikacyjnego z zakresu zarządzania oświatą;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6) zaświadczenie lekarskie o braku przeciwwskazań zdrowotnych do wykonywania pracy na stanowisku kierowniczym;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7) oświadczenie, że przeciwko kandydatowi nie toczy się postępowanie o przestępstwo ścigane z oskarżenia publicznego lub postępowanie dyscyplinarne;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8) oświadczenie, że kandydat nie był skazany prawomocnym wyrokiem za umyślne przestępstwo lub umyślne przestępstwo skarbowe;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9) oświadczenie, że kandydat nie był karany zakazem pełnienia funkcji związanych z dysponowaniem środkami publicznymi, o którym mowa w art. 31 ust. 1 pkt 4 ustawy z dnia 17 grudnia 2004 r. o odpowiedzialności za naruszenie dyscypliny finansów publicznych  (Dz. U. z 2013 r. poz. 168);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10) oświadczenie o dopełnieniu obowiązku, o którym mowa w art. 7 ust. 1 i ust. 3a ustawy z dnia               18 października 2006 r. o ujawnianiu informacji o dokumentach organów bezpieczeństwa państwa z lat 1944 – 1990 oraz treści tych dokumentów (Dz. U. z 2007 r. Nr 63, poz. 425, z późn. zm.);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11) oryginał lub poświadczoną przez kandydata za zgodność z oryginałem kopię aktu nadania stopnia nauczyciela mianowanego lub dyplomowanego – w przypadku nauczyciela;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12) oryginał lub poświadczoną przez kandydata za zgodność z oryginałem kopię karty oceny pracy lub oceny dorobku zawodowego – w przypadku nauczyciela i nauczyciela akademickiego;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13) oświadczenie, że kandydat nie był karany karą dyscyplinarną, o której mowa w art. 76 ust. 1 ustawy z dnia 26 stycznia 1982 r. – Karta Nauczyciela (Dz. U. z 2006 r. Nr 97, poz. 674, z późn. zm.) lub w art. 140 ust. 1 ustawy z dnia 27 lipca 2005 r. – Prawo o szkolnictwie wyższym (Dz. U. z 2012 r. poz. 572 z późn. zm.) – w przypadku nauczyciela i nauczyciela akademickiego;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 xml:space="preserve">14) oświadczenie, że kandydat ma pełną zdolność do czynności prawnych i korzysta z pełni praw publicznych - w przypadku osoby niebędącej nauczycielem; </w:t>
      </w:r>
    </w:p>
    <w:p w:rsidR="007A59B6" w:rsidRDefault="007A59B6" w:rsidP="007A59B6">
      <w:pPr>
        <w:spacing w:after="0" w:line="360" w:lineRule="auto"/>
        <w:ind w:left="340" w:hanging="227"/>
        <w:jc w:val="both"/>
      </w:pPr>
      <w:r>
        <w:t>15) oświadczenie, że kandydat wyraża zgodę na przetwarzanie danych osobowych zgodnie z ustawą z dnia 29 sierpnia 1997 r. o ochronie danych osobowych (Dz. U. z 2002 r. Nr 101, poz. 926, z późn. zm.) w celach przeprowadzenia konkursu na stanowisko dyrektora.</w:t>
      </w: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t xml:space="preserve">4. Oferty należy składać w sekretariacie Starostwa Powiatowego w Brzesku,  ul. Głowackiego 51, 32-800 Brzesko w pok. nr 213 (II piętro) w zamkniętych kopertach, z podanym na kopercie adresem i numerem telefonu kandydata oraz dopiskiem "Konkurs na stanowisko dyrektora Zespołu Szkół Ponadgimnazjalnych Nr 1 w Brzesku", w terminie do dnia </w:t>
      </w:r>
      <w:r>
        <w:rPr>
          <w:b/>
        </w:rPr>
        <w:t>14 czerwca 2013 r. do godz. 15</w:t>
      </w:r>
      <w:r>
        <w:rPr>
          <w:b/>
          <w:vertAlign w:val="superscript"/>
        </w:rPr>
        <w:t>00</w:t>
      </w:r>
      <w:r>
        <w:t xml:space="preserve">. </w:t>
      </w: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lastRenderedPageBreak/>
        <w:t xml:space="preserve">5. Konkurs przeprowadzi komisja konkursowa powołana przez: Zarząd Powiatu Brzeskiego, ul. Głowackiego 51, 32-800 Brzesko. </w:t>
      </w:r>
    </w:p>
    <w:p w:rsidR="007A59B6" w:rsidRDefault="007A59B6" w:rsidP="007A59B6">
      <w:pPr>
        <w:keepLines/>
        <w:spacing w:after="0" w:line="360" w:lineRule="auto"/>
        <w:ind w:firstLine="340"/>
        <w:jc w:val="both"/>
      </w:pPr>
      <w:r>
        <w:t xml:space="preserve">6. O terminie i miejscu przeprowadzenia postępowania konkursowego kandydaci zostaną powiadomieni indywidualnie w formie pisemnej oraz telefonicznie nie później niż na 7 dni przed terminem posiedzenia Komisji Konkursowej. </w:t>
      </w:r>
    </w:p>
    <w:p w:rsidR="009C14BC" w:rsidRDefault="009C14BC" w:rsidP="007A59B6">
      <w:pPr>
        <w:spacing w:after="0"/>
        <w:jc w:val="both"/>
      </w:pPr>
    </w:p>
    <w:sectPr w:rsidR="009C14BC" w:rsidSect="009E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D"/>
    <w:rsid w:val="003A0CFD"/>
    <w:rsid w:val="007A59B6"/>
    <w:rsid w:val="009C14BC"/>
    <w:rsid w:val="009E42D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0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R.JACHNA</dc:creator>
  <cp:lastModifiedBy>serwis</cp:lastModifiedBy>
  <cp:revision>2</cp:revision>
  <dcterms:created xsi:type="dcterms:W3CDTF">2013-05-17T08:01:00Z</dcterms:created>
  <dcterms:modified xsi:type="dcterms:W3CDTF">2013-05-17T08:01:00Z</dcterms:modified>
</cp:coreProperties>
</file>